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80008" w14:textId="38219E79" w:rsidR="002173DF" w:rsidRPr="00E05F5D" w:rsidRDefault="002173DF" w:rsidP="009170BF">
      <w:pPr>
        <w:jc w:val="center"/>
        <w:rPr>
          <w:rFonts w:ascii="Segoe UI" w:hAnsi="Segoe UI" w:cs="Segoe UI"/>
          <w:b/>
          <w:bCs/>
          <w:color w:val="0D0D0D"/>
          <w:sz w:val="32"/>
          <w:szCs w:val="32"/>
          <w:shd w:val="clear" w:color="auto" w:fill="FFFFFF"/>
        </w:rPr>
      </w:pPr>
      <w:r w:rsidRPr="00E05F5D">
        <w:rPr>
          <w:rFonts w:ascii="Segoe UI" w:hAnsi="Segoe UI" w:cs="Segoe UI"/>
          <w:b/>
          <w:bCs/>
          <w:color w:val="0D0D0D"/>
          <w:sz w:val="32"/>
          <w:szCs w:val="32"/>
          <w:shd w:val="clear" w:color="auto" w:fill="FFFFFF"/>
        </w:rPr>
        <w:t xml:space="preserve">Terms of reference for an external consultant to </w:t>
      </w:r>
      <w:r w:rsidR="009170BF">
        <w:rPr>
          <w:rFonts w:ascii="Segoe UI" w:hAnsi="Segoe UI" w:cs="Segoe UI"/>
          <w:b/>
          <w:bCs/>
          <w:color w:val="0D0D0D"/>
          <w:sz w:val="32"/>
          <w:szCs w:val="32"/>
          <w:shd w:val="clear" w:color="auto" w:fill="FFFFFF"/>
        </w:rPr>
        <w:t>produce a publication on “</w:t>
      </w:r>
      <w:r w:rsidR="009170BF" w:rsidRPr="009170BF">
        <w:rPr>
          <w:rFonts w:ascii="Segoe UI" w:hAnsi="Segoe UI" w:cs="Segoe UI"/>
          <w:b/>
          <w:bCs/>
          <w:color w:val="0D0D0D"/>
          <w:sz w:val="32"/>
          <w:szCs w:val="32"/>
          <w:shd w:val="clear" w:color="auto" w:fill="FFFFFF"/>
        </w:rPr>
        <w:t>IPPF worldwide FGM programming</w:t>
      </w:r>
      <w:r w:rsidR="009170BF">
        <w:rPr>
          <w:rFonts w:ascii="Segoe UI" w:hAnsi="Segoe UI" w:cs="Segoe UI"/>
          <w:b/>
          <w:bCs/>
          <w:color w:val="0D0D0D"/>
          <w:sz w:val="32"/>
          <w:szCs w:val="32"/>
          <w:shd w:val="clear" w:color="auto" w:fill="FFFFFF"/>
        </w:rPr>
        <w:t>”</w:t>
      </w:r>
      <w:r w:rsidR="000F4C0D" w:rsidRPr="00E05F5D">
        <w:rPr>
          <w:rFonts w:ascii="Segoe UI" w:hAnsi="Segoe UI" w:cs="Segoe UI"/>
          <w:b/>
          <w:bCs/>
          <w:color w:val="0D0D0D"/>
          <w:sz w:val="32"/>
          <w:szCs w:val="32"/>
          <w:shd w:val="clear" w:color="auto" w:fill="FFFFFF"/>
        </w:rPr>
        <w:t>.</w:t>
      </w:r>
    </w:p>
    <w:p w14:paraId="7FD0F591" w14:textId="77777777" w:rsidR="00997B55" w:rsidRPr="00E05F5D" w:rsidRDefault="00997B55" w:rsidP="000F4C0D">
      <w:pPr>
        <w:jc w:val="both"/>
        <w:rPr>
          <w:rFonts w:ascii="Segoe UI" w:hAnsi="Segoe UI" w:cs="Segoe UI"/>
          <w:b/>
          <w:bCs/>
          <w:color w:val="0D0D0D"/>
          <w:sz w:val="32"/>
          <w:szCs w:val="32"/>
        </w:rPr>
      </w:pPr>
    </w:p>
    <w:p w14:paraId="10CE1B2C" w14:textId="77777777" w:rsidR="00E228E0" w:rsidRPr="00E05F5D" w:rsidRDefault="00E228E0" w:rsidP="000F4C0D">
      <w:pPr>
        <w:jc w:val="both"/>
        <w:rPr>
          <w:rFonts w:ascii="Segoe UI" w:hAnsi="Segoe UI" w:cs="Segoe UI"/>
          <w:b/>
          <w:bCs/>
          <w:color w:val="0D0D0D"/>
          <w:sz w:val="24"/>
          <w:szCs w:val="24"/>
          <w:u w:val="single"/>
          <w:shd w:val="clear" w:color="auto" w:fill="FFFFFF"/>
        </w:rPr>
      </w:pPr>
      <w:r w:rsidRPr="00E05F5D">
        <w:rPr>
          <w:rFonts w:ascii="Segoe UI" w:hAnsi="Segoe UI" w:cs="Segoe UI"/>
          <w:b/>
          <w:bCs/>
          <w:color w:val="0D0D0D"/>
          <w:sz w:val="24"/>
          <w:szCs w:val="24"/>
          <w:u w:val="single"/>
          <w:shd w:val="clear" w:color="auto" w:fill="FFFFFF"/>
        </w:rPr>
        <w:t>Background</w:t>
      </w:r>
    </w:p>
    <w:p w14:paraId="09AF7942" w14:textId="77777777" w:rsidR="00531997" w:rsidRPr="005D254D" w:rsidRDefault="00531997" w:rsidP="00531997">
      <w:pPr>
        <w:jc w:val="both"/>
        <w:rPr>
          <w:rFonts w:ascii="Segoe UI" w:hAnsi="Segoe UI" w:cs="Segoe UI"/>
          <w:color w:val="0D0D0D"/>
          <w:shd w:val="clear" w:color="auto" w:fill="FFFFFF"/>
        </w:rPr>
      </w:pPr>
      <w:r w:rsidRPr="005D254D">
        <w:rPr>
          <w:rFonts w:ascii="Segoe UI" w:hAnsi="Segoe UI" w:cs="Segoe UI"/>
          <w:color w:val="0D0D0D"/>
          <w:shd w:val="clear" w:color="auto" w:fill="FFFFFF"/>
        </w:rPr>
        <w:t>Female Genital Mutilation (FGM) continues to be a severe violation of human rights and a significant public health issue worldwide. Supporting groups led by FGM survivors is essential to eradicate this practice, highlighting the pivotal role these survivors play in fostering change and creating effective interventions.</w:t>
      </w:r>
    </w:p>
    <w:p w14:paraId="2BCB9C7D" w14:textId="77777777" w:rsidR="00531997" w:rsidRPr="005D254D" w:rsidRDefault="00531997" w:rsidP="00531997">
      <w:pPr>
        <w:jc w:val="both"/>
        <w:rPr>
          <w:rFonts w:ascii="Segoe UI" w:hAnsi="Segoe UI" w:cs="Segoe UI"/>
          <w:color w:val="0D0D0D"/>
          <w:shd w:val="clear" w:color="auto" w:fill="FFFFFF"/>
        </w:rPr>
      </w:pPr>
      <w:r w:rsidRPr="005D254D">
        <w:rPr>
          <w:rFonts w:ascii="Segoe UI" w:hAnsi="Segoe UI" w:cs="Segoe UI"/>
          <w:color w:val="0D0D0D"/>
          <w:shd w:val="clear" w:color="auto" w:fill="FFFFFF"/>
        </w:rPr>
        <w:t>FGM survivors endure both physical and psychological trauma from this pervasive practice, affecting millions of girls and women globally. The consequences of FGM extend beyond immediate harm, causing lasting trauma, reinforcing cycles of inequality, and damaging the health and well-being of individuals and communities.</w:t>
      </w:r>
    </w:p>
    <w:p w14:paraId="3D3F3423" w14:textId="54F551BF" w:rsidR="00531997" w:rsidRPr="009170BF" w:rsidRDefault="00531997" w:rsidP="00531997">
      <w:pPr>
        <w:jc w:val="both"/>
        <w:rPr>
          <w:rFonts w:ascii="Segoe UI" w:hAnsi="Segoe UI" w:cs="Segoe UI"/>
          <w:color w:val="0D0D0D"/>
          <w:shd w:val="clear" w:color="auto" w:fill="FFFFFF"/>
        </w:rPr>
      </w:pPr>
      <w:r w:rsidRPr="0040588E">
        <w:rPr>
          <w:rFonts w:ascii="Segoe UI" w:hAnsi="Segoe UI" w:cs="Segoe UI"/>
          <w:color w:val="0D0D0D"/>
          <w:shd w:val="clear" w:color="auto" w:fill="FFFFFF"/>
        </w:rPr>
        <w:t>IPPF, supported by its deeply established member associations, stands as a global leader advocating for Zero Tolerance towards Female Genital Mutilation</w:t>
      </w:r>
      <w:r w:rsidR="009170BF">
        <w:rPr>
          <w:rFonts w:ascii="Segoe UI" w:hAnsi="Segoe UI" w:cs="Segoe UI"/>
          <w:color w:val="0D0D0D"/>
          <w:shd w:val="clear" w:color="auto" w:fill="FFFFFF"/>
        </w:rPr>
        <w:t>, and</w:t>
      </w:r>
      <w:r w:rsidRPr="009170BF">
        <w:rPr>
          <w:rFonts w:ascii="Segoe UI" w:hAnsi="Segoe UI" w:cs="Segoe UI"/>
          <w:color w:val="0D0D0D"/>
          <w:shd w:val="clear" w:color="auto" w:fill="FFFFFF"/>
        </w:rPr>
        <w:t xml:space="preserve"> renew</w:t>
      </w:r>
      <w:r w:rsidR="009170BF">
        <w:rPr>
          <w:rFonts w:ascii="Segoe UI" w:hAnsi="Segoe UI" w:cs="Segoe UI"/>
          <w:color w:val="0D0D0D"/>
          <w:shd w:val="clear" w:color="auto" w:fill="FFFFFF"/>
        </w:rPr>
        <w:t>s</w:t>
      </w:r>
      <w:r w:rsidRPr="009170BF">
        <w:rPr>
          <w:rFonts w:ascii="Segoe UI" w:hAnsi="Segoe UI" w:cs="Segoe UI"/>
          <w:color w:val="0D0D0D"/>
          <w:shd w:val="clear" w:color="auto" w:fill="FFFFFF"/>
        </w:rPr>
        <w:t xml:space="preserve"> its commitment to progress toward eliminating FGM by 2030. </w:t>
      </w:r>
    </w:p>
    <w:p w14:paraId="4025DCF7" w14:textId="77777777" w:rsidR="00D22AB6" w:rsidRDefault="00D22AB6" w:rsidP="000F4C0D">
      <w:pPr>
        <w:jc w:val="both"/>
        <w:rPr>
          <w:rFonts w:ascii="Segoe UI" w:hAnsi="Segoe UI" w:cs="Segoe UI"/>
          <w:b/>
          <w:bCs/>
          <w:color w:val="0D0D0D"/>
          <w:sz w:val="24"/>
          <w:szCs w:val="24"/>
          <w:u w:val="single"/>
          <w:shd w:val="clear" w:color="auto" w:fill="FFFFFF"/>
        </w:rPr>
      </w:pPr>
    </w:p>
    <w:p w14:paraId="0E31EAC4" w14:textId="23F66FA5" w:rsidR="00605D03" w:rsidRPr="00605D03" w:rsidRDefault="00605D03" w:rsidP="000F4C0D">
      <w:pPr>
        <w:jc w:val="both"/>
        <w:rPr>
          <w:rFonts w:ascii="Segoe UI" w:hAnsi="Segoe UI" w:cs="Segoe UI"/>
          <w:b/>
          <w:bCs/>
          <w:color w:val="0D0D0D"/>
          <w:sz w:val="24"/>
          <w:szCs w:val="24"/>
          <w:u w:val="single"/>
          <w:shd w:val="clear" w:color="auto" w:fill="FFFFFF"/>
        </w:rPr>
      </w:pPr>
      <w:r w:rsidRPr="00605D03">
        <w:rPr>
          <w:rFonts w:ascii="Segoe UI" w:hAnsi="Segoe UI" w:cs="Segoe UI"/>
          <w:b/>
          <w:bCs/>
          <w:color w:val="0D0D0D"/>
          <w:sz w:val="24"/>
          <w:szCs w:val="24"/>
          <w:u w:val="single"/>
          <w:shd w:val="clear" w:color="auto" w:fill="FFFFFF"/>
        </w:rPr>
        <w:t>General information about the requested tasks</w:t>
      </w:r>
    </w:p>
    <w:p w14:paraId="2BF0672A" w14:textId="77777777" w:rsidR="00D16185" w:rsidRPr="00D16185" w:rsidRDefault="00D16185" w:rsidP="000F4C0D">
      <w:pPr>
        <w:jc w:val="both"/>
        <w:rPr>
          <w:rFonts w:ascii="Segoe UI" w:hAnsi="Segoe UI" w:cs="Segoe UI"/>
          <w:b/>
          <w:bCs/>
          <w:color w:val="0D0D0D"/>
          <w:sz w:val="24"/>
          <w:szCs w:val="24"/>
          <w:u w:val="single"/>
          <w:shd w:val="clear" w:color="auto" w:fill="FFFFFF"/>
        </w:rPr>
      </w:pPr>
      <w:r w:rsidRPr="00D16185">
        <w:rPr>
          <w:rFonts w:ascii="Segoe UI" w:hAnsi="Segoe UI" w:cs="Segoe UI"/>
          <w:b/>
          <w:bCs/>
          <w:color w:val="0D0D0D"/>
          <w:sz w:val="24"/>
          <w:szCs w:val="24"/>
          <w:u w:val="single"/>
          <w:shd w:val="clear" w:color="auto" w:fill="FFFFFF"/>
        </w:rPr>
        <w:t>Purpose of Assignment</w:t>
      </w:r>
    </w:p>
    <w:p w14:paraId="688CEF58" w14:textId="6DC65839" w:rsidR="00816ED5" w:rsidRPr="00E05F5D" w:rsidRDefault="0013413A" w:rsidP="000F4C0D">
      <w:pPr>
        <w:jc w:val="both"/>
        <w:rPr>
          <w:rFonts w:ascii="Segoe UI" w:hAnsi="Segoe UI" w:cs="Segoe UI"/>
          <w:color w:val="0D0D0D"/>
          <w:shd w:val="clear" w:color="auto" w:fill="FFFFFF"/>
        </w:rPr>
      </w:pPr>
      <w:r w:rsidRPr="00E05F5D">
        <w:rPr>
          <w:rFonts w:ascii="Segoe UI" w:hAnsi="Segoe UI" w:cs="Segoe UI"/>
          <w:color w:val="0D0D0D"/>
          <w:shd w:val="clear" w:color="auto" w:fill="FFFFFF"/>
        </w:rPr>
        <w:t>IPPF seek</w:t>
      </w:r>
      <w:r w:rsidR="00AF166C">
        <w:rPr>
          <w:rFonts w:ascii="Segoe UI" w:hAnsi="Segoe UI" w:cs="Segoe UI"/>
          <w:color w:val="0D0D0D"/>
          <w:shd w:val="clear" w:color="auto" w:fill="FFFFFF"/>
        </w:rPr>
        <w:t>s</w:t>
      </w:r>
      <w:r w:rsidRPr="00E05F5D">
        <w:rPr>
          <w:rFonts w:ascii="Segoe UI" w:hAnsi="Segoe UI" w:cs="Segoe UI"/>
          <w:color w:val="0D0D0D"/>
          <w:shd w:val="clear" w:color="auto" w:fill="FFFFFF"/>
        </w:rPr>
        <w:t xml:space="preserve"> to </w:t>
      </w:r>
      <w:r w:rsidR="00531997">
        <w:rPr>
          <w:rFonts w:ascii="Segoe UI" w:hAnsi="Segoe UI" w:cs="Segoe UI"/>
          <w:color w:val="0D0D0D"/>
          <w:shd w:val="clear" w:color="auto" w:fill="FFFFFF"/>
        </w:rPr>
        <w:t xml:space="preserve">collect and map all the efforts </w:t>
      </w:r>
      <w:r w:rsidR="00271662">
        <w:rPr>
          <w:rFonts w:ascii="Segoe UI" w:hAnsi="Segoe UI" w:cs="Segoe UI"/>
          <w:color w:val="0D0D0D"/>
          <w:shd w:val="clear" w:color="auto" w:fill="FFFFFF"/>
        </w:rPr>
        <w:t>made</w:t>
      </w:r>
      <w:r w:rsidR="00531997">
        <w:rPr>
          <w:rFonts w:ascii="Segoe UI" w:hAnsi="Segoe UI" w:cs="Segoe UI"/>
          <w:color w:val="0D0D0D"/>
          <w:shd w:val="clear" w:color="auto" w:fill="FFFFFF"/>
        </w:rPr>
        <w:t xml:space="preserve"> by IPPF through its MAs in terms of programs and actions to eliminate FGM</w:t>
      </w:r>
      <w:r w:rsidRPr="00E05F5D">
        <w:rPr>
          <w:rFonts w:ascii="Segoe UI" w:hAnsi="Segoe UI" w:cs="Segoe UI"/>
          <w:color w:val="0D0D0D"/>
          <w:shd w:val="clear" w:color="auto" w:fill="FFFFFF"/>
        </w:rPr>
        <w:t xml:space="preserve">. </w:t>
      </w:r>
      <w:r w:rsidR="00531997">
        <w:rPr>
          <w:rFonts w:ascii="Segoe UI" w:hAnsi="Segoe UI" w:cs="Segoe UI"/>
          <w:color w:val="0D0D0D"/>
          <w:shd w:val="clear" w:color="auto" w:fill="FFFFFF"/>
        </w:rPr>
        <w:t xml:space="preserve">This mapping, analysis and assessment will guide the strategies/programs/plans and funds that could be </w:t>
      </w:r>
      <w:r w:rsidR="00AF166C">
        <w:rPr>
          <w:rFonts w:ascii="Segoe UI" w:hAnsi="Segoe UI" w:cs="Segoe UI"/>
          <w:color w:val="0D0D0D"/>
          <w:shd w:val="clear" w:color="auto" w:fill="FFFFFF"/>
        </w:rPr>
        <w:t>developed</w:t>
      </w:r>
      <w:r w:rsidR="00531997">
        <w:rPr>
          <w:rFonts w:ascii="Segoe UI" w:hAnsi="Segoe UI" w:cs="Segoe UI"/>
          <w:color w:val="0D0D0D"/>
          <w:shd w:val="clear" w:color="auto" w:fill="FFFFFF"/>
        </w:rPr>
        <w:t>/dedicated to combat FGM</w:t>
      </w:r>
      <w:r w:rsidR="00AF166C">
        <w:rPr>
          <w:rFonts w:ascii="Segoe UI" w:hAnsi="Segoe UI" w:cs="Segoe UI"/>
          <w:color w:val="0D0D0D"/>
          <w:shd w:val="clear" w:color="auto" w:fill="FFFFFF"/>
        </w:rPr>
        <w:t xml:space="preserve"> through IPPF and its MAs.</w:t>
      </w:r>
      <w:r w:rsidR="00531997">
        <w:rPr>
          <w:rFonts w:ascii="Segoe UI" w:hAnsi="Segoe UI" w:cs="Segoe UI"/>
          <w:color w:val="0D0D0D"/>
          <w:shd w:val="clear" w:color="auto" w:fill="FFFFFF"/>
        </w:rPr>
        <w:t xml:space="preserve">  </w:t>
      </w:r>
      <w:r w:rsidR="004464A8" w:rsidRPr="00E05F5D">
        <w:rPr>
          <w:rFonts w:ascii="Segoe UI" w:hAnsi="Segoe UI" w:cs="Segoe UI"/>
          <w:color w:val="0D0D0D"/>
          <w:shd w:val="clear" w:color="auto" w:fill="FFFFFF"/>
        </w:rPr>
        <w:t>The purpose of the assignment</w:t>
      </w:r>
      <w:r w:rsidRPr="00E05F5D">
        <w:rPr>
          <w:rFonts w:ascii="Segoe UI" w:hAnsi="Segoe UI" w:cs="Segoe UI"/>
          <w:color w:val="0D0D0D"/>
          <w:shd w:val="clear" w:color="auto" w:fill="FFFFFF"/>
        </w:rPr>
        <w:t xml:space="preserve"> is then</w:t>
      </w:r>
      <w:r w:rsidR="004464A8" w:rsidRPr="00E05F5D">
        <w:rPr>
          <w:rFonts w:ascii="Segoe UI" w:hAnsi="Segoe UI" w:cs="Segoe UI"/>
          <w:color w:val="0D0D0D"/>
          <w:shd w:val="clear" w:color="auto" w:fill="FFFFFF"/>
        </w:rPr>
        <w:t>,</w:t>
      </w:r>
      <w:r w:rsidRPr="00E05F5D">
        <w:rPr>
          <w:rFonts w:ascii="Segoe UI" w:hAnsi="Segoe UI" w:cs="Segoe UI"/>
          <w:color w:val="0D0D0D"/>
          <w:shd w:val="clear" w:color="auto" w:fill="FFFFFF"/>
        </w:rPr>
        <w:t xml:space="preserve"> to </w:t>
      </w:r>
      <w:r w:rsidR="00AF166C">
        <w:rPr>
          <w:rFonts w:ascii="Segoe UI" w:hAnsi="Segoe UI" w:cs="Segoe UI"/>
          <w:color w:val="0D0D0D"/>
          <w:shd w:val="clear" w:color="auto" w:fill="FFFFFF"/>
        </w:rPr>
        <w:t>enable</w:t>
      </w:r>
      <w:r w:rsidRPr="00E05F5D">
        <w:rPr>
          <w:rFonts w:ascii="Segoe UI" w:hAnsi="Segoe UI" w:cs="Segoe UI"/>
          <w:color w:val="0D0D0D"/>
          <w:shd w:val="clear" w:color="auto" w:fill="FFFFFF"/>
        </w:rPr>
        <w:t xml:space="preserve"> IPPF </w:t>
      </w:r>
      <w:r w:rsidR="00AF166C">
        <w:rPr>
          <w:rFonts w:ascii="Segoe UI" w:hAnsi="Segoe UI" w:cs="Segoe UI"/>
          <w:color w:val="0D0D0D"/>
          <w:shd w:val="clear" w:color="auto" w:fill="FFFFFF"/>
        </w:rPr>
        <w:t>and MAs</w:t>
      </w:r>
      <w:r w:rsidRPr="00E05F5D">
        <w:rPr>
          <w:rFonts w:ascii="Segoe UI" w:hAnsi="Segoe UI" w:cs="Segoe UI"/>
          <w:color w:val="0D0D0D"/>
          <w:shd w:val="clear" w:color="auto" w:fill="FFFFFF"/>
        </w:rPr>
        <w:t xml:space="preserve"> </w:t>
      </w:r>
      <w:r w:rsidR="00271662">
        <w:rPr>
          <w:rFonts w:ascii="Segoe UI" w:hAnsi="Segoe UI" w:cs="Segoe UI"/>
          <w:color w:val="0D0D0D"/>
          <w:shd w:val="clear" w:color="auto" w:fill="FFFFFF"/>
        </w:rPr>
        <w:t>to have</w:t>
      </w:r>
      <w:r w:rsidR="00AF166C">
        <w:rPr>
          <w:rFonts w:ascii="Segoe UI" w:hAnsi="Segoe UI" w:cs="Segoe UI"/>
          <w:color w:val="0D0D0D"/>
          <w:shd w:val="clear" w:color="auto" w:fill="FFFFFF"/>
        </w:rPr>
        <w:t xml:space="preserve"> a</w:t>
      </w:r>
      <w:r w:rsidRPr="00E05F5D">
        <w:rPr>
          <w:rFonts w:ascii="Segoe UI" w:hAnsi="Segoe UI" w:cs="Segoe UI"/>
          <w:color w:val="0D0D0D"/>
          <w:shd w:val="clear" w:color="auto" w:fill="FFFFFF"/>
        </w:rPr>
        <w:t xml:space="preserve"> holistic</w:t>
      </w:r>
      <w:r w:rsidR="00AF166C">
        <w:rPr>
          <w:rFonts w:ascii="Segoe UI" w:hAnsi="Segoe UI" w:cs="Segoe UI"/>
          <w:color w:val="0D0D0D"/>
          <w:shd w:val="clear" w:color="auto" w:fill="FFFFFF"/>
        </w:rPr>
        <w:t xml:space="preserve"> and comprehensive knowledge/view of the existing FGM programs and how to enhance their programming approaches and plans during the IPPF strategic framework 2023-2028</w:t>
      </w:r>
      <w:r w:rsidRPr="00E05F5D">
        <w:rPr>
          <w:rFonts w:ascii="Segoe UI" w:hAnsi="Segoe UI" w:cs="Segoe UI"/>
          <w:color w:val="0D0D0D"/>
          <w:shd w:val="clear" w:color="auto" w:fill="FFFFFF"/>
        </w:rPr>
        <w:t>.</w:t>
      </w:r>
    </w:p>
    <w:p w14:paraId="5FDB542D" w14:textId="6FC6197E" w:rsidR="00A426B0" w:rsidRPr="00A426B0" w:rsidRDefault="00CB635A" w:rsidP="000F4C0D">
      <w:pPr>
        <w:jc w:val="both"/>
        <w:rPr>
          <w:rFonts w:ascii="Segoe UI" w:hAnsi="Segoe UI" w:cs="Segoe UI"/>
          <w:b/>
          <w:bCs/>
          <w:color w:val="0D0D0D"/>
          <w:sz w:val="24"/>
          <w:szCs w:val="24"/>
          <w:u w:val="single"/>
          <w:shd w:val="clear" w:color="auto" w:fill="FFFFFF"/>
        </w:rPr>
      </w:pPr>
      <w:r>
        <w:rPr>
          <w:rFonts w:ascii="Segoe UI" w:hAnsi="Segoe UI" w:cs="Segoe UI"/>
          <w:b/>
          <w:bCs/>
          <w:color w:val="0D0D0D"/>
          <w:sz w:val="24"/>
          <w:szCs w:val="24"/>
          <w:u w:val="single"/>
          <w:shd w:val="clear" w:color="auto" w:fill="FFFFFF"/>
        </w:rPr>
        <w:t xml:space="preserve">Consultant </w:t>
      </w:r>
      <w:r w:rsidR="00A426B0" w:rsidRPr="00A426B0">
        <w:rPr>
          <w:rFonts w:ascii="Segoe UI" w:hAnsi="Segoe UI" w:cs="Segoe UI"/>
          <w:b/>
          <w:bCs/>
          <w:color w:val="0D0D0D"/>
          <w:sz w:val="24"/>
          <w:szCs w:val="24"/>
          <w:u w:val="single"/>
          <w:shd w:val="clear" w:color="auto" w:fill="FFFFFF"/>
        </w:rPr>
        <w:t>Scope of work</w:t>
      </w:r>
    </w:p>
    <w:p w14:paraId="36A1935C" w14:textId="56185D75" w:rsidR="00104DFA" w:rsidRDefault="00A24048" w:rsidP="000F4C0D">
      <w:pPr>
        <w:jc w:val="both"/>
        <w:rPr>
          <w:rFonts w:ascii="Segoe UI" w:hAnsi="Segoe UI" w:cs="Segoe UI"/>
          <w:color w:val="0D0D0D"/>
          <w:shd w:val="clear" w:color="auto" w:fill="FFFFFF"/>
        </w:rPr>
      </w:pPr>
      <w:r>
        <w:rPr>
          <w:rFonts w:ascii="Segoe UI" w:hAnsi="Segoe UI" w:cs="Segoe UI"/>
          <w:color w:val="0D0D0D"/>
          <w:shd w:val="clear" w:color="auto" w:fill="FFFFFF"/>
        </w:rPr>
        <w:t xml:space="preserve">The scope of work for the consultant tasked with producing a </w:t>
      </w:r>
      <w:bookmarkStart w:id="0" w:name="_Hlk175221921"/>
      <w:r w:rsidR="00AF166C">
        <w:rPr>
          <w:rFonts w:ascii="Segoe UI" w:hAnsi="Segoe UI" w:cs="Segoe UI"/>
          <w:color w:val="0D0D0D"/>
          <w:shd w:val="clear" w:color="auto" w:fill="FFFFFF"/>
        </w:rPr>
        <w:t xml:space="preserve">publication on </w:t>
      </w:r>
      <w:bookmarkStart w:id="1" w:name="_Hlk175226955"/>
      <w:r w:rsidR="00AF166C">
        <w:rPr>
          <w:rFonts w:ascii="Segoe UI" w:hAnsi="Segoe UI" w:cs="Segoe UI"/>
          <w:color w:val="0D0D0D"/>
          <w:shd w:val="clear" w:color="auto" w:fill="FFFFFF"/>
        </w:rPr>
        <w:t xml:space="preserve">IPPF worldwide FGM programming </w:t>
      </w:r>
      <w:bookmarkEnd w:id="0"/>
      <w:bookmarkEnd w:id="1"/>
      <w:r w:rsidR="00886B13">
        <w:rPr>
          <w:rFonts w:ascii="Segoe UI" w:hAnsi="Segoe UI" w:cs="Segoe UI"/>
          <w:color w:val="0D0D0D"/>
          <w:shd w:val="clear" w:color="auto" w:fill="FFFFFF"/>
        </w:rPr>
        <w:t>encompasses the following:</w:t>
      </w:r>
    </w:p>
    <w:p w14:paraId="07A0C29D" w14:textId="7AC0056D" w:rsidR="009943BB" w:rsidRPr="009943BB" w:rsidRDefault="009943BB" w:rsidP="000F4C0D">
      <w:pPr>
        <w:numPr>
          <w:ilvl w:val="0"/>
          <w:numId w:val="3"/>
        </w:numPr>
        <w:jc w:val="both"/>
        <w:rPr>
          <w:rFonts w:ascii="Segoe UI" w:hAnsi="Segoe UI" w:cs="Segoe UI"/>
          <w:color w:val="0D0D0D"/>
          <w:shd w:val="clear" w:color="auto" w:fill="FFFFFF"/>
        </w:rPr>
      </w:pPr>
      <w:r w:rsidRPr="009943BB">
        <w:rPr>
          <w:rFonts w:ascii="Segoe UI" w:hAnsi="Segoe UI" w:cs="Segoe UI"/>
          <w:color w:val="0D0D0D"/>
          <w:shd w:val="clear" w:color="auto" w:fill="FFFFFF"/>
        </w:rPr>
        <w:t xml:space="preserve">Conduct interviews and </w:t>
      </w:r>
      <w:r w:rsidR="00AF166C">
        <w:rPr>
          <w:rFonts w:ascii="Segoe UI" w:hAnsi="Segoe UI" w:cs="Segoe UI"/>
          <w:color w:val="0D0D0D"/>
          <w:shd w:val="clear" w:color="auto" w:fill="FFFFFF"/>
        </w:rPr>
        <w:t xml:space="preserve">develop </w:t>
      </w:r>
      <w:r w:rsidRPr="009943BB">
        <w:rPr>
          <w:rFonts w:ascii="Segoe UI" w:hAnsi="Segoe UI" w:cs="Segoe UI"/>
          <w:color w:val="0D0D0D"/>
          <w:shd w:val="clear" w:color="auto" w:fill="FFFFFF"/>
        </w:rPr>
        <w:t xml:space="preserve">surveys </w:t>
      </w:r>
      <w:r w:rsidR="00AF166C">
        <w:rPr>
          <w:rFonts w:ascii="Segoe UI" w:hAnsi="Segoe UI" w:cs="Segoe UI"/>
          <w:color w:val="0D0D0D"/>
          <w:shd w:val="clear" w:color="auto" w:fill="FFFFFF"/>
        </w:rPr>
        <w:t xml:space="preserve">to be filled by MAs </w:t>
      </w:r>
      <w:r w:rsidRPr="009943BB">
        <w:rPr>
          <w:rFonts w:ascii="Segoe UI" w:hAnsi="Segoe UI" w:cs="Segoe UI"/>
          <w:color w:val="0D0D0D"/>
          <w:shd w:val="clear" w:color="auto" w:fill="FFFFFF"/>
        </w:rPr>
        <w:t xml:space="preserve">to understand their current </w:t>
      </w:r>
      <w:r w:rsidR="00AF166C">
        <w:rPr>
          <w:rFonts w:ascii="Segoe UI" w:hAnsi="Segoe UI" w:cs="Segoe UI"/>
          <w:color w:val="0D0D0D"/>
          <w:shd w:val="clear" w:color="auto" w:fill="FFFFFF"/>
        </w:rPr>
        <w:t xml:space="preserve">performance, strategies </w:t>
      </w:r>
      <w:r w:rsidR="004F4C71">
        <w:rPr>
          <w:rFonts w:ascii="Segoe UI" w:hAnsi="Segoe UI" w:cs="Segoe UI"/>
          <w:color w:val="0D0D0D"/>
          <w:shd w:val="clear" w:color="auto" w:fill="FFFFFF"/>
        </w:rPr>
        <w:t>on FGM</w:t>
      </w:r>
      <w:r w:rsidR="00AF166C">
        <w:rPr>
          <w:rFonts w:ascii="Segoe UI" w:hAnsi="Segoe UI" w:cs="Segoe UI"/>
          <w:color w:val="0D0D0D"/>
          <w:shd w:val="clear" w:color="auto" w:fill="FFFFFF"/>
        </w:rPr>
        <w:t xml:space="preserve"> </w:t>
      </w:r>
      <w:r w:rsidRPr="009943BB">
        <w:rPr>
          <w:rFonts w:ascii="Segoe UI" w:hAnsi="Segoe UI" w:cs="Segoe UI"/>
          <w:color w:val="0D0D0D"/>
          <w:shd w:val="clear" w:color="auto" w:fill="FFFFFF"/>
        </w:rPr>
        <w:t>programming.</w:t>
      </w:r>
    </w:p>
    <w:p w14:paraId="7115DD9C" w14:textId="6D9233AB" w:rsidR="00D22AB6" w:rsidRPr="00E85BFC" w:rsidRDefault="00D22AB6" w:rsidP="00D22AB6">
      <w:pPr>
        <w:numPr>
          <w:ilvl w:val="0"/>
          <w:numId w:val="3"/>
        </w:numPr>
        <w:jc w:val="both"/>
        <w:rPr>
          <w:rFonts w:ascii="Segoe UI" w:hAnsi="Segoe UI" w:cs="Segoe UI"/>
          <w:color w:val="0D0D0D"/>
          <w:shd w:val="clear" w:color="auto" w:fill="FFFFFF"/>
        </w:rPr>
      </w:pPr>
      <w:r w:rsidRPr="00E85BFC">
        <w:rPr>
          <w:rFonts w:ascii="Segoe UI" w:hAnsi="Segoe UI" w:cs="Segoe UI"/>
          <w:color w:val="0D0D0D"/>
          <w:shd w:val="clear" w:color="auto" w:fill="FFFFFF"/>
        </w:rPr>
        <w:t xml:space="preserve">Conduct a review of the existing documents of the </w:t>
      </w:r>
      <w:r>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including proposal</w:t>
      </w:r>
      <w:r>
        <w:rPr>
          <w:rFonts w:ascii="Segoe UI" w:hAnsi="Segoe UI" w:cs="Segoe UI"/>
          <w:color w:val="0D0D0D"/>
          <w:shd w:val="clear" w:color="auto" w:fill="FFFFFF"/>
        </w:rPr>
        <w:t>s</w:t>
      </w:r>
      <w:r w:rsidRPr="00E85BFC">
        <w:rPr>
          <w:rFonts w:ascii="Segoe UI" w:hAnsi="Segoe UI" w:cs="Segoe UI"/>
          <w:color w:val="0D0D0D"/>
          <w:shd w:val="clear" w:color="auto" w:fill="FFFFFF"/>
        </w:rPr>
        <w:t>, log frame</w:t>
      </w:r>
      <w:r>
        <w:rPr>
          <w:rFonts w:ascii="Segoe UI" w:hAnsi="Segoe UI" w:cs="Segoe UI"/>
          <w:color w:val="0D0D0D"/>
          <w:shd w:val="clear" w:color="auto" w:fill="FFFFFF"/>
        </w:rPr>
        <w:t>s</w:t>
      </w:r>
      <w:r w:rsidRPr="00E85BFC">
        <w:rPr>
          <w:rFonts w:ascii="Segoe UI" w:hAnsi="Segoe UI" w:cs="Segoe UI"/>
          <w:color w:val="0D0D0D"/>
          <w:shd w:val="clear" w:color="auto" w:fill="FFFFFF"/>
        </w:rPr>
        <w:t>, programmatic reports and means of verifications of activities conducted along with the supplementary information retrieved from MAs survey.</w:t>
      </w:r>
    </w:p>
    <w:p w14:paraId="08B2B160" w14:textId="5B38F96C" w:rsidR="00AD6A2E" w:rsidRDefault="00AD6A2E" w:rsidP="00AD6A2E">
      <w:pPr>
        <w:numPr>
          <w:ilvl w:val="0"/>
          <w:numId w:val="3"/>
        </w:numPr>
        <w:jc w:val="both"/>
        <w:rPr>
          <w:rFonts w:ascii="Segoe UI" w:hAnsi="Segoe UI" w:cs="Segoe UI"/>
          <w:color w:val="0D0D0D"/>
          <w:shd w:val="clear" w:color="auto" w:fill="FFFFFF"/>
        </w:rPr>
      </w:pPr>
      <w:r w:rsidRPr="00AD6A2E">
        <w:rPr>
          <w:rFonts w:ascii="Segoe UI" w:hAnsi="Segoe UI" w:cs="Segoe UI"/>
          <w:color w:val="0D0D0D"/>
          <w:shd w:val="clear" w:color="auto" w:fill="FFFFFF"/>
        </w:rPr>
        <w:lastRenderedPageBreak/>
        <w:t>Analyze MAs' policies and practices that guard</w:t>
      </w:r>
      <w:r>
        <w:rPr>
          <w:rFonts w:ascii="Segoe UI" w:hAnsi="Segoe UI" w:cs="Segoe UI"/>
          <w:color w:val="0D0D0D"/>
          <w:shd w:val="clear" w:color="auto" w:fill="FFFFFF"/>
        </w:rPr>
        <w:t>in</w:t>
      </w:r>
      <w:r w:rsidRPr="00AD6A2E">
        <w:rPr>
          <w:rFonts w:ascii="Segoe UI" w:hAnsi="Segoe UI" w:cs="Segoe UI"/>
          <w:color w:val="0D0D0D"/>
          <w:shd w:val="clear" w:color="auto" w:fill="FFFFFF"/>
        </w:rPr>
        <w:t xml:space="preserve"> against FGM interventions.</w:t>
      </w:r>
    </w:p>
    <w:p w14:paraId="3D56A53A" w14:textId="30A989B0" w:rsidR="009943BB" w:rsidRDefault="009943BB" w:rsidP="00AD6A2E">
      <w:pPr>
        <w:numPr>
          <w:ilvl w:val="0"/>
          <w:numId w:val="3"/>
        </w:numPr>
        <w:jc w:val="both"/>
        <w:rPr>
          <w:rFonts w:ascii="Segoe UI" w:hAnsi="Segoe UI" w:cs="Segoe UI"/>
          <w:color w:val="0D0D0D"/>
          <w:shd w:val="clear" w:color="auto" w:fill="FFFFFF"/>
        </w:rPr>
      </w:pPr>
      <w:r w:rsidRPr="009943BB">
        <w:rPr>
          <w:rFonts w:ascii="Segoe UI" w:hAnsi="Segoe UI" w:cs="Segoe UI"/>
          <w:color w:val="0D0D0D"/>
          <w:shd w:val="clear" w:color="auto" w:fill="FFFFFF"/>
        </w:rPr>
        <w:t xml:space="preserve">Identify specific needs and gaps in </w:t>
      </w:r>
      <w:r w:rsidR="00271662">
        <w:rPr>
          <w:rFonts w:ascii="Segoe UI" w:hAnsi="Segoe UI" w:cs="Segoe UI"/>
          <w:color w:val="0D0D0D"/>
          <w:shd w:val="clear" w:color="auto" w:fill="FFFFFF"/>
        </w:rPr>
        <w:t>FGM programming</w:t>
      </w:r>
      <w:r w:rsidR="00AD6A2E">
        <w:rPr>
          <w:rFonts w:ascii="Segoe UI" w:hAnsi="Segoe UI" w:cs="Segoe UI"/>
          <w:color w:val="0D0D0D"/>
          <w:shd w:val="clear" w:color="auto" w:fill="FFFFFF"/>
        </w:rPr>
        <w:t xml:space="preserve"> with acceleration Framework.  </w:t>
      </w:r>
    </w:p>
    <w:p w14:paraId="6DE752BF" w14:textId="1A17BF18" w:rsidR="00E85BFC" w:rsidRDefault="00E85BFC" w:rsidP="00D22AB6">
      <w:pPr>
        <w:numPr>
          <w:ilvl w:val="0"/>
          <w:numId w:val="3"/>
        </w:numPr>
        <w:jc w:val="both"/>
        <w:rPr>
          <w:rFonts w:ascii="Segoe UI" w:hAnsi="Segoe UI" w:cs="Segoe UI"/>
          <w:color w:val="0D0D0D"/>
          <w:shd w:val="clear" w:color="auto" w:fill="FFFFFF"/>
        </w:rPr>
      </w:pPr>
      <w:r w:rsidRPr="00E85BFC">
        <w:rPr>
          <w:rFonts w:ascii="Segoe UI" w:hAnsi="Segoe UI" w:cs="Segoe UI"/>
          <w:color w:val="0D0D0D"/>
          <w:shd w:val="clear" w:color="auto" w:fill="FFFFFF"/>
        </w:rPr>
        <w:t xml:space="preserve">Consult with the </w:t>
      </w:r>
      <w:r w:rsidR="00D22AB6">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leader in each Member Association and eventually some IPPF AWRO staff to understand the </w:t>
      </w:r>
      <w:r w:rsidR="00D22AB6">
        <w:rPr>
          <w:rFonts w:ascii="Segoe UI" w:hAnsi="Segoe UI" w:cs="Segoe UI"/>
          <w:color w:val="0D0D0D"/>
          <w:shd w:val="clear" w:color="auto" w:fill="FFFFFF"/>
        </w:rPr>
        <w:t>programs</w:t>
      </w:r>
      <w:r w:rsidRPr="00E85BFC">
        <w:rPr>
          <w:rFonts w:ascii="Segoe UI" w:hAnsi="Segoe UI" w:cs="Segoe UI"/>
          <w:color w:val="0D0D0D"/>
          <w:shd w:val="clear" w:color="auto" w:fill="FFFFFF"/>
        </w:rPr>
        <w:t xml:space="preserve"> implementation and the extent of alignment with the cultural contexts and needs and review the current </w:t>
      </w:r>
      <w:r w:rsidR="00D22AB6" w:rsidRPr="00E85BFC">
        <w:rPr>
          <w:rFonts w:ascii="Segoe UI" w:hAnsi="Segoe UI" w:cs="Segoe UI"/>
          <w:color w:val="0D0D0D"/>
          <w:shd w:val="clear" w:color="auto" w:fill="FFFFFF"/>
        </w:rPr>
        <w:t>systems in</w:t>
      </w:r>
      <w:r w:rsidRPr="00E85BFC">
        <w:rPr>
          <w:rFonts w:ascii="Segoe UI" w:hAnsi="Segoe UI" w:cs="Segoe UI"/>
          <w:color w:val="0D0D0D"/>
          <w:shd w:val="clear" w:color="auto" w:fill="FFFFFF"/>
        </w:rPr>
        <w:t xml:space="preserve"> place for collecting relevant </w:t>
      </w:r>
      <w:r w:rsidR="00D22AB6">
        <w:rPr>
          <w:rFonts w:ascii="Segoe UI" w:hAnsi="Segoe UI" w:cs="Segoe UI"/>
          <w:color w:val="0D0D0D"/>
          <w:shd w:val="clear" w:color="auto" w:fill="FFFFFF"/>
        </w:rPr>
        <w:t>programs</w:t>
      </w:r>
      <w:r w:rsidRPr="00E85BFC">
        <w:rPr>
          <w:rFonts w:ascii="Segoe UI" w:hAnsi="Segoe UI" w:cs="Segoe UI"/>
          <w:color w:val="0D0D0D"/>
          <w:shd w:val="clear" w:color="auto" w:fill="FFFFFF"/>
        </w:rPr>
        <w:t xml:space="preserve"> performance data/ indicators and feedback.</w:t>
      </w:r>
    </w:p>
    <w:p w14:paraId="0D4271C3" w14:textId="77777777" w:rsidR="00AD6A2E" w:rsidRDefault="00AD6A2E" w:rsidP="00E85BFC">
      <w:pPr>
        <w:ind w:left="118" w:right="732"/>
        <w:jc w:val="both"/>
        <w:rPr>
          <w:rFonts w:ascii="Segoe UI" w:hAnsi="Segoe UI" w:cs="Segoe UI"/>
          <w:color w:val="0D0D0D"/>
          <w:shd w:val="clear" w:color="auto" w:fill="FFFFFF"/>
        </w:rPr>
      </w:pPr>
      <w:r w:rsidRPr="00AD6A2E">
        <w:rPr>
          <w:rFonts w:ascii="Segoe UI" w:hAnsi="Segoe UI" w:cs="Segoe UI"/>
          <w:color w:val="0D0D0D"/>
          <w:shd w:val="clear" w:color="auto" w:fill="FFFFFF"/>
        </w:rPr>
        <w:t>Identify the baseline data sets available at the level of the MAs.</w:t>
      </w:r>
    </w:p>
    <w:p w14:paraId="665D5901" w14:textId="586FFA9F" w:rsidR="00E85BFC" w:rsidRPr="00CE70E8" w:rsidRDefault="00CE70E8" w:rsidP="00D22AB6">
      <w:pPr>
        <w:jc w:val="both"/>
        <w:rPr>
          <w:b/>
          <w:bCs/>
          <w:color w:val="000000"/>
          <w:sz w:val="27"/>
          <w:szCs w:val="27"/>
          <w:u w:val="single"/>
        </w:rPr>
      </w:pPr>
      <w:r w:rsidRPr="00CE70E8">
        <w:rPr>
          <w:b/>
          <w:bCs/>
          <w:color w:val="000000"/>
          <w:sz w:val="27"/>
          <w:szCs w:val="27"/>
        </w:rPr>
        <w:t xml:space="preserve">It is required at all times that the assignment is carried out with due regard to </w:t>
      </w:r>
      <w:r w:rsidRPr="00CE70E8">
        <w:rPr>
          <w:b/>
          <w:bCs/>
          <w:color w:val="000000"/>
          <w:sz w:val="27"/>
          <w:szCs w:val="27"/>
          <w:u w:val="single"/>
        </w:rPr>
        <w:t>IPPF’s commitment to safeguarding children, young people and vulnerable adults.</w:t>
      </w:r>
    </w:p>
    <w:p w14:paraId="5AEE824C" w14:textId="77777777" w:rsidR="00CE70E8" w:rsidRPr="00CE70E8" w:rsidRDefault="00CE70E8" w:rsidP="00D22AB6">
      <w:pPr>
        <w:jc w:val="both"/>
        <w:rPr>
          <w:rFonts w:ascii="Segoe UI" w:hAnsi="Segoe UI" w:cs="Segoe UI"/>
          <w:b/>
          <w:bCs/>
          <w:color w:val="0D0D0D"/>
          <w:shd w:val="clear" w:color="auto" w:fill="FFFFFF"/>
        </w:rPr>
      </w:pPr>
    </w:p>
    <w:p w14:paraId="39D8E922" w14:textId="52B044F9" w:rsidR="00271662" w:rsidRPr="00271662" w:rsidRDefault="00271662" w:rsidP="00271662">
      <w:pPr>
        <w:jc w:val="both"/>
        <w:rPr>
          <w:rFonts w:ascii="Segoe UI" w:hAnsi="Segoe UI" w:cs="Segoe UI"/>
          <w:b/>
          <w:bCs/>
          <w:color w:val="0D0D0D"/>
          <w:shd w:val="clear" w:color="auto" w:fill="FFFFFF"/>
        </w:rPr>
      </w:pPr>
      <w:r w:rsidRPr="00271662">
        <w:rPr>
          <w:rFonts w:ascii="Segoe UI" w:hAnsi="Segoe UI" w:cs="Segoe UI"/>
          <w:b/>
          <w:bCs/>
          <w:color w:val="0D0D0D"/>
          <w:shd w:val="clear" w:color="auto" w:fill="FFFFFF"/>
        </w:rPr>
        <w:t xml:space="preserve">The </w:t>
      </w:r>
      <w:r w:rsidR="00E85BFC">
        <w:rPr>
          <w:rFonts w:ascii="Segoe UI" w:hAnsi="Segoe UI" w:cs="Segoe UI"/>
          <w:b/>
          <w:bCs/>
          <w:color w:val="0D0D0D"/>
          <w:shd w:val="clear" w:color="auto" w:fill="FFFFFF"/>
        </w:rPr>
        <w:t>review</w:t>
      </w:r>
      <w:r w:rsidRPr="00271662">
        <w:rPr>
          <w:rFonts w:ascii="Segoe UI" w:hAnsi="Segoe UI" w:cs="Segoe UI"/>
          <w:b/>
          <w:bCs/>
          <w:color w:val="0D0D0D"/>
          <w:shd w:val="clear" w:color="auto" w:fill="FFFFFF"/>
        </w:rPr>
        <w:t xml:space="preserve"> is expected to include and answer the following:</w:t>
      </w:r>
    </w:p>
    <w:p w14:paraId="51748043" w14:textId="626B7C64" w:rsidR="00271662" w:rsidRPr="00E85BFC" w:rsidRDefault="00271662" w:rsidP="00271662">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To what extent did the </w:t>
      </w:r>
      <w:r w:rsidR="00E85BFC" w:rsidRPr="00E85BFC">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achieve their original objectives/purpose?</w:t>
      </w:r>
      <w:r w:rsidR="00E85BFC">
        <w:rPr>
          <w:rFonts w:ascii="Segoe UI" w:hAnsi="Segoe UI" w:cs="Segoe UI"/>
          <w:color w:val="0D0D0D"/>
          <w:shd w:val="clear" w:color="auto" w:fill="FFFFFF"/>
        </w:rPr>
        <w:t xml:space="preserve"> </w:t>
      </w:r>
      <w:r w:rsidRPr="00E85BFC">
        <w:rPr>
          <w:rFonts w:ascii="Segoe UI" w:hAnsi="Segoe UI" w:cs="Segoe UI"/>
          <w:color w:val="0D0D0D"/>
          <w:shd w:val="clear" w:color="auto" w:fill="FFFFFF"/>
        </w:rPr>
        <w:t xml:space="preserve">Were </w:t>
      </w:r>
      <w:r w:rsidR="00937402" w:rsidRPr="00E85BFC">
        <w:rPr>
          <w:rFonts w:ascii="Segoe UI" w:hAnsi="Segoe UI" w:cs="Segoe UI"/>
          <w:color w:val="0D0D0D"/>
          <w:shd w:val="clear" w:color="auto" w:fill="FFFFFF"/>
        </w:rPr>
        <w:t>there</w:t>
      </w:r>
      <w:r w:rsidRPr="00E85BFC">
        <w:rPr>
          <w:rFonts w:ascii="Segoe UI" w:hAnsi="Segoe UI" w:cs="Segoe UI"/>
          <w:color w:val="0D0D0D"/>
          <w:shd w:val="clear" w:color="auto" w:fill="FFFFFF"/>
        </w:rPr>
        <w:t xml:space="preserve"> </w:t>
      </w:r>
      <w:r w:rsidR="00E85BFC" w:rsidRPr="00E85BFC">
        <w:rPr>
          <w:rFonts w:ascii="Segoe UI" w:hAnsi="Segoe UI" w:cs="Segoe UI"/>
          <w:color w:val="0D0D0D"/>
          <w:shd w:val="clear" w:color="auto" w:fill="FFFFFF"/>
        </w:rPr>
        <w:t>any unexpected</w:t>
      </w:r>
      <w:r w:rsidRPr="00E85BFC">
        <w:rPr>
          <w:rFonts w:ascii="Segoe UI" w:hAnsi="Segoe UI" w:cs="Segoe UI"/>
          <w:color w:val="0D0D0D"/>
          <w:shd w:val="clear" w:color="auto" w:fill="FFFFFF"/>
        </w:rPr>
        <w:t xml:space="preserve"> outcomes beyond the objectives?</w:t>
      </w:r>
    </w:p>
    <w:p w14:paraId="7D696C0B" w14:textId="2C8FE141" w:rsidR="00271662" w:rsidRPr="00E85BFC" w:rsidRDefault="00271662" w:rsidP="00271662">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were the principal common regional issues/challenges faced while implementing these </w:t>
      </w:r>
      <w:r w:rsidR="00E85BFC">
        <w:rPr>
          <w:rFonts w:ascii="Segoe UI" w:hAnsi="Segoe UI" w:cs="Segoe UI"/>
          <w:color w:val="0D0D0D"/>
          <w:shd w:val="clear" w:color="auto" w:fill="FFFFFF"/>
        </w:rPr>
        <w:t>programs</w:t>
      </w:r>
      <w:r w:rsidRPr="00E85BFC">
        <w:rPr>
          <w:rFonts w:ascii="Segoe UI" w:hAnsi="Segoe UI" w:cs="Segoe UI"/>
          <w:color w:val="0D0D0D"/>
          <w:shd w:val="clear" w:color="auto" w:fill="FFFFFF"/>
        </w:rPr>
        <w:t xml:space="preserve">? </w:t>
      </w:r>
    </w:p>
    <w:p w14:paraId="5062DCCE" w14:textId="37F5A04B" w:rsidR="00271662" w:rsidRPr="00E85BFC" w:rsidRDefault="00271662" w:rsidP="00271662">
      <w:pPr>
        <w:pStyle w:val="ListParagraph"/>
        <w:widowControl w:val="0"/>
        <w:numPr>
          <w:ilvl w:val="0"/>
          <w:numId w:val="11"/>
        </w:numPr>
        <w:tabs>
          <w:tab w:val="left" w:pos="391"/>
        </w:tabs>
        <w:autoSpaceDE w:val="0"/>
        <w:autoSpaceDN w:val="0"/>
        <w:spacing w:after="0" w:line="240" w:lineRule="auto"/>
        <w:ind w:right="73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has been the effects of the </w:t>
      </w:r>
      <w:r w:rsidR="00E85BFC">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on the target groups and communities it is working with?</w:t>
      </w:r>
    </w:p>
    <w:p w14:paraId="33B9E5A9" w14:textId="77777777" w:rsidR="00271662" w:rsidRPr="00E85BFC" w:rsidRDefault="00271662" w:rsidP="00271662">
      <w:pPr>
        <w:pStyle w:val="ListParagraph"/>
        <w:widowControl w:val="0"/>
        <w:numPr>
          <w:ilvl w:val="0"/>
          <w:numId w:val="11"/>
        </w:numPr>
        <w:tabs>
          <w:tab w:val="left" w:pos="391"/>
        </w:tabs>
        <w:autoSpaceDE w:val="0"/>
        <w:autoSpaceDN w:val="0"/>
        <w:spacing w:after="0" w:line="240" w:lineRule="auto"/>
        <w:ind w:right="742"/>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What approaches, strategies and activities worked well and what did not? Explain why and how?</w:t>
      </w:r>
    </w:p>
    <w:p w14:paraId="7DAC5A09" w14:textId="77777777" w:rsidR="00271662" w:rsidRPr="00E85BFC" w:rsidRDefault="00271662" w:rsidP="00271662">
      <w:pPr>
        <w:pStyle w:val="ListParagraph"/>
        <w:widowControl w:val="0"/>
        <w:numPr>
          <w:ilvl w:val="0"/>
          <w:numId w:val="11"/>
        </w:numPr>
        <w:tabs>
          <w:tab w:val="left" w:pos="391"/>
        </w:tabs>
        <w:autoSpaceDE w:val="0"/>
        <w:autoSpaceDN w:val="0"/>
        <w:spacing w:after="0" w:line="304" w:lineRule="exact"/>
        <w:ind w:hanging="273"/>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What challenges were met and were they overcome? Explain why and how?</w:t>
      </w:r>
    </w:p>
    <w:p w14:paraId="5806FCB6" w14:textId="5E6AC8D6"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have been the main lessons learned from these </w:t>
      </w:r>
      <w:r w:rsidR="00E85BFC">
        <w:rPr>
          <w:rFonts w:ascii="Segoe UI" w:hAnsi="Segoe UI" w:cs="Segoe UI"/>
          <w:color w:val="0D0D0D"/>
          <w:shd w:val="clear" w:color="auto" w:fill="FFFFFF"/>
        </w:rPr>
        <w:t>programs</w:t>
      </w:r>
      <w:r w:rsidRPr="00E85BFC">
        <w:rPr>
          <w:rFonts w:ascii="Segoe UI" w:hAnsi="Segoe UI" w:cs="Segoe UI"/>
          <w:color w:val="0D0D0D"/>
          <w:shd w:val="clear" w:color="auto" w:fill="FFFFFF"/>
        </w:rPr>
        <w:t>? How could we</w:t>
      </w:r>
      <w:r>
        <w:rPr>
          <w:sz w:val="24"/>
        </w:rPr>
        <w:t xml:space="preserve"> </w:t>
      </w:r>
      <w:r w:rsidRPr="00E85BFC">
        <w:rPr>
          <w:rFonts w:ascii="Segoe UI" w:hAnsi="Segoe UI" w:cs="Segoe UI"/>
          <w:color w:val="0D0D0D"/>
          <w:shd w:val="clear" w:color="auto" w:fill="FFFFFF"/>
        </w:rPr>
        <w:t>advise Member Associations to achieve the same successes and avoid the same problems?</w:t>
      </w:r>
    </w:p>
    <w:p w14:paraId="1F19AC42" w14:textId="440ACE1A"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are the main successes of the </w:t>
      </w:r>
      <w:r w:rsidR="00E85BFC">
        <w:rPr>
          <w:rFonts w:ascii="Segoe UI" w:hAnsi="Segoe UI" w:cs="Segoe UI"/>
          <w:color w:val="0D0D0D"/>
          <w:shd w:val="clear" w:color="auto" w:fill="FFFFFF"/>
        </w:rPr>
        <w:t>programs</w:t>
      </w:r>
      <w:r w:rsidRPr="00E85BFC">
        <w:rPr>
          <w:rFonts w:ascii="Segoe UI" w:hAnsi="Segoe UI" w:cs="Segoe UI"/>
          <w:color w:val="0D0D0D"/>
          <w:shd w:val="clear" w:color="auto" w:fill="FFFFFF"/>
        </w:rPr>
        <w:t xml:space="preserve"> planning phase</w:t>
      </w:r>
      <w:r w:rsidR="00E85BFC">
        <w:rPr>
          <w:rFonts w:ascii="Segoe UI" w:hAnsi="Segoe UI" w:cs="Segoe UI"/>
          <w:color w:val="0D0D0D"/>
          <w:shd w:val="clear" w:color="auto" w:fill="FFFFFF"/>
        </w:rPr>
        <w:t>s</w:t>
      </w:r>
      <w:r w:rsidRPr="00E85BFC">
        <w:rPr>
          <w:rFonts w:ascii="Segoe UI" w:hAnsi="Segoe UI" w:cs="Segoe UI"/>
          <w:color w:val="0D0D0D"/>
          <w:shd w:val="clear" w:color="auto" w:fill="FFFFFF"/>
        </w:rPr>
        <w:t xml:space="preserve"> and reaching target groups. Have the </w:t>
      </w:r>
      <w:r w:rsidR="00E85BFC">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put in place measures to reach people most in need, and did </w:t>
      </w:r>
      <w:r w:rsidR="00E85BFC">
        <w:rPr>
          <w:rFonts w:ascii="Segoe UI" w:hAnsi="Segoe UI" w:cs="Segoe UI"/>
          <w:color w:val="0D0D0D"/>
          <w:shd w:val="clear" w:color="auto" w:fill="FFFFFF"/>
        </w:rPr>
        <w:t>they</w:t>
      </w:r>
      <w:r w:rsidRPr="00E85BFC">
        <w:rPr>
          <w:rFonts w:ascii="Segoe UI" w:hAnsi="Segoe UI" w:cs="Segoe UI"/>
          <w:color w:val="0D0D0D"/>
          <w:shd w:val="clear" w:color="auto" w:fill="FFFFFF"/>
        </w:rPr>
        <w:t xml:space="preserve"> cover the areas targeted efficiently?</w:t>
      </w:r>
    </w:p>
    <w:p w14:paraId="02D518CE" w14:textId="27973CEB"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are the achievements in </w:t>
      </w:r>
      <w:r w:rsidR="00E85BFC">
        <w:rPr>
          <w:rFonts w:ascii="Segoe UI" w:hAnsi="Segoe UI" w:cs="Segoe UI"/>
          <w:color w:val="0D0D0D"/>
          <w:shd w:val="clear" w:color="auto" w:fill="FFFFFF"/>
        </w:rPr>
        <w:t>FGM programs implementation</w:t>
      </w:r>
      <w:r w:rsidRPr="00E85BFC">
        <w:rPr>
          <w:rFonts w:ascii="Segoe UI" w:hAnsi="Segoe UI" w:cs="Segoe UI"/>
          <w:color w:val="0D0D0D"/>
          <w:shd w:val="clear" w:color="auto" w:fill="FFFFFF"/>
        </w:rPr>
        <w:t xml:space="preserve"> carried out by the Member Association?</w:t>
      </w:r>
    </w:p>
    <w:p w14:paraId="641CA232" w14:textId="144069BA"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Were there efficient sustainability plans put in place by the Implementing Member Associations to ensure the welfare of the served communities after the end of the </w:t>
      </w:r>
      <w:r w:rsidR="00E85BFC">
        <w:rPr>
          <w:rFonts w:ascii="Segoe UI" w:hAnsi="Segoe UI" w:cs="Segoe UI"/>
          <w:color w:val="0D0D0D"/>
          <w:shd w:val="clear" w:color="auto" w:fill="FFFFFF"/>
        </w:rPr>
        <w:t>program/fund</w:t>
      </w:r>
      <w:r w:rsidRPr="00E85BFC">
        <w:rPr>
          <w:rFonts w:ascii="Segoe UI" w:hAnsi="Segoe UI" w:cs="Segoe UI"/>
          <w:color w:val="0D0D0D"/>
          <w:shd w:val="clear" w:color="auto" w:fill="FFFFFF"/>
        </w:rPr>
        <w:t xml:space="preserve">? What plans are </w:t>
      </w:r>
      <w:r w:rsidR="00E85BFC" w:rsidRPr="00E85BFC">
        <w:rPr>
          <w:rFonts w:ascii="Segoe UI" w:hAnsi="Segoe UI" w:cs="Segoe UI"/>
          <w:color w:val="0D0D0D"/>
          <w:shd w:val="clear" w:color="auto" w:fill="FFFFFF"/>
        </w:rPr>
        <w:t>in place</w:t>
      </w:r>
      <w:r w:rsidRPr="00E85BFC">
        <w:rPr>
          <w:rFonts w:ascii="Segoe UI" w:hAnsi="Segoe UI" w:cs="Segoe UI"/>
          <w:color w:val="0D0D0D"/>
          <w:shd w:val="clear" w:color="auto" w:fill="FFFFFF"/>
        </w:rPr>
        <w:t xml:space="preserve"> for continuation, replication, adaptation, scaling up, etc.? What was done to ensure sustainability of the outcomes of the </w:t>
      </w:r>
      <w:r w:rsidR="00E85BFC">
        <w:rPr>
          <w:rFonts w:ascii="Segoe UI" w:hAnsi="Segoe UI" w:cs="Segoe UI"/>
          <w:color w:val="0D0D0D"/>
          <w:shd w:val="clear" w:color="auto" w:fill="FFFFFF"/>
        </w:rPr>
        <w:t>FGM programs</w:t>
      </w:r>
      <w:r w:rsidRPr="00E85BFC">
        <w:rPr>
          <w:rFonts w:ascii="Segoe UI" w:hAnsi="Segoe UI" w:cs="Segoe UI"/>
          <w:color w:val="0D0D0D"/>
          <w:shd w:val="clear" w:color="auto" w:fill="FFFFFF"/>
        </w:rPr>
        <w:t xml:space="preserve"> and long-term impact for the </w:t>
      </w:r>
      <w:r w:rsidR="00E85BFC">
        <w:rPr>
          <w:rFonts w:ascii="Segoe UI" w:hAnsi="Segoe UI" w:cs="Segoe UI"/>
          <w:color w:val="0D0D0D"/>
          <w:shd w:val="clear" w:color="auto" w:fill="FFFFFF"/>
        </w:rPr>
        <w:t>survivors/</w:t>
      </w:r>
      <w:r w:rsidRPr="00E85BFC">
        <w:rPr>
          <w:rFonts w:ascii="Segoe UI" w:hAnsi="Segoe UI" w:cs="Segoe UI"/>
          <w:color w:val="0D0D0D"/>
          <w:shd w:val="clear" w:color="auto" w:fill="FFFFFF"/>
        </w:rPr>
        <w:t>society?</w:t>
      </w:r>
    </w:p>
    <w:p w14:paraId="39873573" w14:textId="34489A6B"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could be recommended for a long-term impact and possibilities of the in country and/or overseas duplication of the </w:t>
      </w:r>
      <w:r w:rsidR="00E85BFC">
        <w:rPr>
          <w:rFonts w:ascii="Segoe UI" w:hAnsi="Segoe UI" w:cs="Segoe UI"/>
          <w:color w:val="0D0D0D"/>
          <w:shd w:val="clear" w:color="auto" w:fill="FFFFFF"/>
        </w:rPr>
        <w:t>programs</w:t>
      </w:r>
      <w:r w:rsidRPr="00E85BFC">
        <w:rPr>
          <w:rFonts w:ascii="Segoe UI" w:hAnsi="Segoe UI" w:cs="Segoe UI"/>
          <w:color w:val="0D0D0D"/>
          <w:shd w:val="clear" w:color="auto" w:fill="FFFFFF"/>
        </w:rPr>
        <w:t>?</w:t>
      </w:r>
    </w:p>
    <w:p w14:paraId="131A5C17" w14:textId="19BF1FE0" w:rsidR="00271662" w:rsidRPr="00E85BFC" w:rsidRDefault="00271662" w:rsidP="00E85BFC">
      <w:pPr>
        <w:pStyle w:val="ListParagraph"/>
        <w:widowControl w:val="0"/>
        <w:numPr>
          <w:ilvl w:val="0"/>
          <w:numId w:val="11"/>
        </w:numPr>
        <w:tabs>
          <w:tab w:val="left" w:pos="391"/>
        </w:tabs>
        <w:autoSpaceDE w:val="0"/>
        <w:autoSpaceDN w:val="0"/>
        <w:spacing w:after="0" w:line="240" w:lineRule="auto"/>
        <w:ind w:right="744"/>
        <w:contextualSpacing w:val="0"/>
        <w:rPr>
          <w:rFonts w:ascii="Segoe UI" w:hAnsi="Segoe UI" w:cs="Segoe UI"/>
          <w:color w:val="0D0D0D"/>
          <w:shd w:val="clear" w:color="auto" w:fill="FFFFFF"/>
        </w:rPr>
      </w:pPr>
      <w:r w:rsidRPr="00E85BFC">
        <w:rPr>
          <w:rFonts w:ascii="Segoe UI" w:hAnsi="Segoe UI" w:cs="Segoe UI"/>
          <w:color w:val="0D0D0D"/>
          <w:shd w:val="clear" w:color="auto" w:fill="FFFFFF"/>
        </w:rPr>
        <w:t xml:space="preserve">What ways to strengthen partnerships between </w:t>
      </w:r>
      <w:r w:rsidR="00E85BFC">
        <w:rPr>
          <w:rFonts w:ascii="Segoe UI" w:hAnsi="Segoe UI" w:cs="Segoe UI"/>
          <w:color w:val="0D0D0D"/>
          <w:shd w:val="clear" w:color="auto" w:fill="FFFFFF"/>
        </w:rPr>
        <w:t>IPPF</w:t>
      </w:r>
      <w:r w:rsidRPr="00E85BFC">
        <w:rPr>
          <w:rFonts w:ascii="Segoe UI" w:hAnsi="Segoe UI" w:cs="Segoe UI"/>
          <w:color w:val="0D0D0D"/>
          <w:shd w:val="clear" w:color="auto" w:fill="FFFFFF"/>
        </w:rPr>
        <w:t xml:space="preserve"> / donor</w:t>
      </w:r>
      <w:r w:rsidR="00E85BFC">
        <w:rPr>
          <w:rFonts w:ascii="Segoe UI" w:hAnsi="Segoe UI" w:cs="Segoe UI"/>
          <w:color w:val="0D0D0D"/>
          <w:shd w:val="clear" w:color="auto" w:fill="FFFFFF"/>
        </w:rPr>
        <w:t xml:space="preserve">s </w:t>
      </w:r>
      <w:r w:rsidRPr="00E85BFC">
        <w:rPr>
          <w:rFonts w:ascii="Segoe UI" w:hAnsi="Segoe UI" w:cs="Segoe UI"/>
          <w:color w:val="0D0D0D"/>
          <w:shd w:val="clear" w:color="auto" w:fill="FFFFFF"/>
        </w:rPr>
        <w:t>and IPPF Member Associations in the Arab World could be suggested? </w:t>
      </w:r>
    </w:p>
    <w:p w14:paraId="754B93A0" w14:textId="77777777" w:rsidR="00271662" w:rsidRDefault="00271662" w:rsidP="00271662">
      <w:pPr>
        <w:pStyle w:val="BodyText"/>
        <w:spacing w:before="1"/>
        <w:rPr>
          <w:sz w:val="23"/>
        </w:rPr>
      </w:pPr>
    </w:p>
    <w:p w14:paraId="3567070D" w14:textId="6F6B66F2" w:rsidR="00EC58F9" w:rsidRPr="00CB635A" w:rsidRDefault="00EC58F9" w:rsidP="00271662">
      <w:pPr>
        <w:jc w:val="both"/>
        <w:rPr>
          <w:rFonts w:ascii="Segoe UI" w:hAnsi="Segoe UI" w:cs="Segoe UI"/>
          <w:b/>
          <w:bCs/>
          <w:color w:val="0D0D0D"/>
          <w:sz w:val="24"/>
          <w:szCs w:val="24"/>
          <w:u w:val="single"/>
          <w:shd w:val="clear" w:color="auto" w:fill="FFFFFF"/>
        </w:rPr>
      </w:pPr>
      <w:r w:rsidRPr="00CB635A">
        <w:rPr>
          <w:rFonts w:ascii="Segoe UI" w:hAnsi="Segoe UI" w:cs="Segoe UI"/>
          <w:b/>
          <w:bCs/>
          <w:color w:val="0D0D0D"/>
          <w:sz w:val="24"/>
          <w:szCs w:val="24"/>
          <w:u w:val="single"/>
          <w:shd w:val="clear" w:color="auto" w:fill="FFFFFF"/>
        </w:rPr>
        <w:lastRenderedPageBreak/>
        <w:t>Expected Deliverables</w:t>
      </w:r>
    </w:p>
    <w:p w14:paraId="4BF6AF9D" w14:textId="03696B8E" w:rsidR="00D22AB6" w:rsidRPr="00D22AB6" w:rsidRDefault="00D22AB6" w:rsidP="00D22AB6">
      <w:pPr>
        <w:numPr>
          <w:ilvl w:val="0"/>
          <w:numId w:val="6"/>
        </w:numPr>
        <w:jc w:val="both"/>
        <w:rPr>
          <w:rFonts w:ascii="Segoe UI" w:hAnsi="Segoe UI" w:cs="Segoe UI"/>
          <w:color w:val="0D0D0D"/>
          <w:shd w:val="clear" w:color="auto" w:fill="FFFFFF"/>
        </w:rPr>
      </w:pPr>
      <w:r w:rsidRPr="00D22AB6">
        <w:rPr>
          <w:rFonts w:ascii="Segoe UI" w:hAnsi="Segoe UI" w:cs="Segoe UI"/>
          <w:color w:val="0D0D0D"/>
          <w:shd w:val="clear" w:color="auto" w:fill="FFFFFF"/>
        </w:rPr>
        <w:t xml:space="preserve">Submit a detailed methodology/ work plan, including a possible plan of meetings, no later than </w:t>
      </w:r>
      <w:r>
        <w:rPr>
          <w:rFonts w:ascii="Segoe UI" w:hAnsi="Segoe UI" w:cs="Segoe UI"/>
          <w:color w:val="0D0D0D"/>
          <w:shd w:val="clear" w:color="auto" w:fill="FFFFFF"/>
        </w:rPr>
        <w:t>7</w:t>
      </w:r>
      <w:r w:rsidRPr="00D22AB6">
        <w:rPr>
          <w:rFonts w:ascii="Segoe UI" w:hAnsi="Segoe UI" w:cs="Segoe UI"/>
          <w:color w:val="0D0D0D"/>
          <w:shd w:val="clear" w:color="auto" w:fill="FFFFFF"/>
        </w:rPr>
        <w:t xml:space="preserve"> days from the startup of this assignment, to be discussed and approved by IPPF AWRO Team prior to implementation.</w:t>
      </w:r>
    </w:p>
    <w:p w14:paraId="51BBEF61" w14:textId="61E5AF75" w:rsidR="00D22AB6" w:rsidRPr="00D22AB6" w:rsidRDefault="00D22AB6" w:rsidP="00D22AB6">
      <w:pPr>
        <w:numPr>
          <w:ilvl w:val="0"/>
          <w:numId w:val="6"/>
        </w:numPr>
        <w:jc w:val="both"/>
        <w:rPr>
          <w:rFonts w:ascii="Segoe UI" w:hAnsi="Segoe UI" w:cs="Segoe UI"/>
          <w:color w:val="0D0D0D"/>
          <w:shd w:val="clear" w:color="auto" w:fill="FFFFFF"/>
        </w:rPr>
      </w:pPr>
      <w:r w:rsidRPr="00D22AB6">
        <w:rPr>
          <w:rFonts w:ascii="Segoe UI" w:hAnsi="Segoe UI" w:cs="Segoe UI"/>
          <w:color w:val="0D0D0D"/>
          <w:shd w:val="clear" w:color="auto" w:fill="FFFFFF"/>
        </w:rPr>
        <w:t xml:space="preserve">Preparation of a narrative </w:t>
      </w:r>
      <w:r>
        <w:rPr>
          <w:rFonts w:ascii="Segoe UI" w:hAnsi="Segoe UI" w:cs="Segoe UI"/>
          <w:color w:val="0D0D0D"/>
          <w:shd w:val="clear" w:color="auto" w:fill="FFFFFF"/>
        </w:rPr>
        <w:t xml:space="preserve">first </w:t>
      </w:r>
      <w:r w:rsidRPr="00D22AB6">
        <w:rPr>
          <w:rFonts w:ascii="Segoe UI" w:hAnsi="Segoe UI" w:cs="Segoe UI"/>
          <w:color w:val="0D0D0D"/>
          <w:shd w:val="clear" w:color="auto" w:fill="FFFFFF"/>
        </w:rPr>
        <w:t xml:space="preserve">draft report/ publication </w:t>
      </w:r>
      <w:r>
        <w:rPr>
          <w:rFonts w:ascii="Segoe UI" w:hAnsi="Segoe UI" w:cs="Segoe UI"/>
          <w:color w:val="0D0D0D"/>
          <w:shd w:val="clear" w:color="auto" w:fill="FFFFFF"/>
        </w:rPr>
        <w:t xml:space="preserve">(A) </w:t>
      </w:r>
      <w:r w:rsidRPr="00D22AB6">
        <w:rPr>
          <w:rFonts w:ascii="Segoe UI" w:hAnsi="Segoe UI" w:cs="Segoe UI"/>
          <w:color w:val="0D0D0D"/>
          <w:shd w:val="clear" w:color="auto" w:fill="FFFFFF"/>
        </w:rPr>
        <w:t xml:space="preserve">with preliminary findings and recommendations </w:t>
      </w:r>
      <w:r>
        <w:rPr>
          <w:rFonts w:ascii="Segoe UI" w:hAnsi="Segoe UI" w:cs="Segoe UI"/>
          <w:color w:val="0D0D0D"/>
          <w:shd w:val="clear" w:color="auto" w:fill="FFFFFF"/>
        </w:rPr>
        <w:t xml:space="preserve">issued </w:t>
      </w:r>
      <w:r w:rsidRPr="00D22AB6">
        <w:rPr>
          <w:rFonts w:ascii="Segoe UI" w:hAnsi="Segoe UI" w:cs="Segoe UI"/>
          <w:color w:val="0D0D0D"/>
          <w:shd w:val="clear" w:color="auto" w:fill="FFFFFF"/>
        </w:rPr>
        <w:t xml:space="preserve">from the </w:t>
      </w:r>
      <w:r>
        <w:rPr>
          <w:rFonts w:ascii="Segoe UI" w:hAnsi="Segoe UI" w:cs="Segoe UI"/>
          <w:color w:val="0D0D0D"/>
          <w:shd w:val="clear" w:color="auto" w:fill="FFFFFF"/>
        </w:rPr>
        <w:t>FGM programs’</w:t>
      </w:r>
      <w:r w:rsidRPr="00D22AB6">
        <w:rPr>
          <w:rFonts w:ascii="Segoe UI" w:hAnsi="Segoe UI" w:cs="Segoe UI"/>
          <w:color w:val="0D0D0D"/>
          <w:shd w:val="clear" w:color="auto" w:fill="FFFFFF"/>
        </w:rPr>
        <w:t xml:space="preserve"> </w:t>
      </w:r>
      <w:r>
        <w:rPr>
          <w:rFonts w:ascii="Segoe UI" w:hAnsi="Segoe UI" w:cs="Segoe UI"/>
          <w:color w:val="0D0D0D"/>
          <w:shd w:val="clear" w:color="auto" w:fill="FFFFFF"/>
        </w:rPr>
        <w:t xml:space="preserve">desk review, surveys and interviews to </w:t>
      </w:r>
      <w:r w:rsidRPr="00D22AB6">
        <w:rPr>
          <w:rFonts w:ascii="Segoe UI" w:hAnsi="Segoe UI" w:cs="Segoe UI"/>
          <w:color w:val="0D0D0D"/>
          <w:shd w:val="clear" w:color="auto" w:fill="FFFFFF"/>
        </w:rPr>
        <w:t>be presented and discussed with IPPF AWRO Team and the IPPF London Office.</w:t>
      </w:r>
    </w:p>
    <w:p w14:paraId="4112964F" w14:textId="57944B9A" w:rsidR="00D22AB6" w:rsidRPr="00D22AB6" w:rsidRDefault="00D22AB6" w:rsidP="00D22AB6">
      <w:pPr>
        <w:numPr>
          <w:ilvl w:val="0"/>
          <w:numId w:val="6"/>
        </w:numPr>
        <w:jc w:val="both"/>
        <w:rPr>
          <w:rFonts w:ascii="Segoe UI" w:hAnsi="Segoe UI" w:cs="Segoe UI"/>
          <w:color w:val="0D0D0D"/>
          <w:shd w:val="clear" w:color="auto" w:fill="FFFFFF"/>
        </w:rPr>
      </w:pPr>
      <w:r w:rsidRPr="00D22AB6">
        <w:rPr>
          <w:rFonts w:ascii="Segoe UI" w:hAnsi="Segoe UI" w:cs="Segoe UI"/>
          <w:color w:val="0D0D0D"/>
          <w:shd w:val="clear" w:color="auto" w:fill="FFFFFF"/>
        </w:rPr>
        <w:t xml:space="preserve">Preparation of a </w:t>
      </w:r>
      <w:r>
        <w:rPr>
          <w:rFonts w:ascii="Segoe UI" w:hAnsi="Segoe UI" w:cs="Segoe UI"/>
          <w:color w:val="0D0D0D"/>
          <w:shd w:val="clear" w:color="auto" w:fill="FFFFFF"/>
        </w:rPr>
        <w:t xml:space="preserve">second </w:t>
      </w:r>
      <w:r w:rsidRPr="00D22AB6">
        <w:rPr>
          <w:rFonts w:ascii="Segoe UI" w:hAnsi="Segoe UI" w:cs="Segoe UI"/>
          <w:color w:val="0D0D0D"/>
          <w:shd w:val="clear" w:color="auto" w:fill="FFFFFF"/>
        </w:rPr>
        <w:t xml:space="preserve">draft report </w:t>
      </w:r>
      <w:r>
        <w:rPr>
          <w:rFonts w:ascii="Segoe UI" w:hAnsi="Segoe UI" w:cs="Segoe UI"/>
          <w:color w:val="0D0D0D"/>
          <w:shd w:val="clear" w:color="auto" w:fill="FFFFFF"/>
        </w:rPr>
        <w:t>(</w:t>
      </w:r>
      <w:r w:rsidRPr="00D22AB6">
        <w:rPr>
          <w:rFonts w:ascii="Segoe UI" w:hAnsi="Segoe UI" w:cs="Segoe UI"/>
          <w:color w:val="0D0D0D"/>
          <w:shd w:val="clear" w:color="auto" w:fill="FFFFFF"/>
        </w:rPr>
        <w:t>B</w:t>
      </w:r>
      <w:r>
        <w:rPr>
          <w:rFonts w:ascii="Segoe UI" w:hAnsi="Segoe UI" w:cs="Segoe UI"/>
          <w:color w:val="0D0D0D"/>
          <w:shd w:val="clear" w:color="auto" w:fill="FFFFFF"/>
        </w:rPr>
        <w:t>)</w:t>
      </w:r>
      <w:r w:rsidRPr="00D22AB6">
        <w:rPr>
          <w:rFonts w:ascii="Segoe UI" w:hAnsi="Segoe UI" w:cs="Segoe UI"/>
          <w:color w:val="0D0D0D"/>
          <w:shd w:val="clear" w:color="auto" w:fill="FFFFFF"/>
        </w:rPr>
        <w:t xml:space="preserve"> </w:t>
      </w:r>
      <w:r>
        <w:rPr>
          <w:rFonts w:ascii="Segoe UI" w:hAnsi="Segoe UI" w:cs="Segoe UI"/>
          <w:color w:val="0D0D0D"/>
          <w:shd w:val="clear" w:color="auto" w:fill="FFFFFF"/>
        </w:rPr>
        <w:t>taking in account</w:t>
      </w:r>
      <w:r w:rsidRPr="00D22AB6">
        <w:rPr>
          <w:rFonts w:ascii="Segoe UI" w:hAnsi="Segoe UI" w:cs="Segoe UI"/>
          <w:color w:val="0D0D0D"/>
          <w:shd w:val="clear" w:color="auto" w:fill="FFFFFF"/>
        </w:rPr>
        <w:t xml:space="preserve"> the highlights </w:t>
      </w:r>
      <w:r>
        <w:rPr>
          <w:rFonts w:ascii="Segoe UI" w:hAnsi="Segoe UI" w:cs="Segoe UI"/>
          <w:color w:val="0D0D0D"/>
          <w:shd w:val="clear" w:color="auto" w:fill="FFFFFF"/>
        </w:rPr>
        <w:t xml:space="preserve">and recommendations of the </w:t>
      </w:r>
      <w:bookmarkStart w:id="2" w:name="_Hlk175221218"/>
      <w:r>
        <w:rPr>
          <w:rFonts w:ascii="Segoe UI" w:hAnsi="Segoe UI" w:cs="Segoe UI"/>
          <w:color w:val="0D0D0D"/>
          <w:shd w:val="clear" w:color="auto" w:fill="FFFFFF"/>
        </w:rPr>
        <w:t>IPPF AWRO and London Office</w:t>
      </w:r>
      <w:bookmarkEnd w:id="2"/>
      <w:r w:rsidRPr="00D22AB6">
        <w:rPr>
          <w:rFonts w:ascii="Segoe UI" w:hAnsi="Segoe UI" w:cs="Segoe UI"/>
          <w:color w:val="0D0D0D"/>
          <w:shd w:val="clear" w:color="auto" w:fill="FFFFFF"/>
        </w:rPr>
        <w:t>.</w:t>
      </w:r>
    </w:p>
    <w:p w14:paraId="011D32D0" w14:textId="353F1597" w:rsidR="00D22AB6" w:rsidRPr="00CE70E8" w:rsidRDefault="00D22AB6" w:rsidP="00CE70E8">
      <w:pPr>
        <w:numPr>
          <w:ilvl w:val="0"/>
          <w:numId w:val="6"/>
        </w:numPr>
        <w:jc w:val="both"/>
        <w:rPr>
          <w:rFonts w:ascii="Segoe UI" w:hAnsi="Segoe UI" w:cs="Segoe UI"/>
          <w:color w:val="0D0D0D"/>
          <w:shd w:val="clear" w:color="auto" w:fill="FFFFFF"/>
        </w:rPr>
      </w:pPr>
      <w:r w:rsidRPr="00CE70E8">
        <w:rPr>
          <w:rFonts w:ascii="Segoe UI" w:hAnsi="Segoe UI" w:cs="Segoe UI"/>
          <w:color w:val="0D0D0D"/>
          <w:shd w:val="clear" w:color="auto" w:fill="FFFFFF"/>
        </w:rPr>
        <w:t>Delivery of a final report/publication in English with a summary in Arabic no later than</w:t>
      </w:r>
      <w:r w:rsidR="00CE70E8" w:rsidRPr="00CE70E8">
        <w:rPr>
          <w:rFonts w:ascii="Segoe UI" w:hAnsi="Segoe UI" w:cs="Segoe UI"/>
          <w:color w:val="0D0D0D"/>
          <w:shd w:val="clear" w:color="auto" w:fill="FFFFFF"/>
        </w:rPr>
        <w:t xml:space="preserve"> </w:t>
      </w:r>
      <w:r w:rsidR="002F2B4A">
        <w:rPr>
          <w:rFonts w:ascii="Segoe UI" w:hAnsi="Segoe UI" w:cs="Segoe UI"/>
          <w:color w:val="0D0D0D"/>
          <w:shd w:val="clear" w:color="auto" w:fill="FFFFFF"/>
        </w:rPr>
        <w:t>4 November</w:t>
      </w:r>
      <w:r w:rsidR="00CE70E8" w:rsidRPr="00CE70E8">
        <w:rPr>
          <w:rFonts w:ascii="Segoe UI" w:hAnsi="Segoe UI" w:cs="Segoe UI"/>
          <w:color w:val="0D0D0D"/>
          <w:shd w:val="clear" w:color="auto" w:fill="FFFFFF"/>
        </w:rPr>
        <w:t xml:space="preserve"> 2024.</w:t>
      </w:r>
    </w:p>
    <w:p w14:paraId="01FD003A" w14:textId="77777777" w:rsidR="00CB635A" w:rsidRPr="00ED40C7" w:rsidRDefault="00CB635A" w:rsidP="000F4C0D">
      <w:pPr>
        <w:ind w:left="720"/>
        <w:jc w:val="both"/>
        <w:rPr>
          <w:rFonts w:ascii="Segoe UI" w:hAnsi="Segoe UI" w:cs="Segoe UI"/>
          <w:color w:val="0D0D0D"/>
          <w:shd w:val="clear" w:color="auto" w:fill="FFFFFF"/>
        </w:rPr>
      </w:pPr>
    </w:p>
    <w:p w14:paraId="59C81D5E" w14:textId="77777777" w:rsidR="00144D78" w:rsidRPr="00144D78" w:rsidRDefault="00144D78" w:rsidP="00144D78">
      <w:pPr>
        <w:widowControl w:val="0"/>
        <w:autoSpaceDE w:val="0"/>
        <w:autoSpaceDN w:val="0"/>
        <w:spacing w:before="1" w:after="0" w:line="341" w:lineRule="exact"/>
        <w:ind w:left="118"/>
        <w:outlineLvl w:val="0"/>
        <w:rPr>
          <w:rFonts w:ascii="Calibri" w:eastAsia="Calibri" w:hAnsi="Calibri" w:cs="Calibri"/>
          <w:b/>
          <w:bCs/>
          <w:kern w:val="0"/>
          <w:sz w:val="28"/>
          <w:szCs w:val="28"/>
          <w:u w:color="000000"/>
          <w14:ligatures w14:val="none"/>
        </w:rPr>
      </w:pPr>
      <w:r w:rsidRPr="00144D78">
        <w:rPr>
          <w:rFonts w:ascii="Calibri" w:eastAsia="Calibri" w:hAnsi="Calibri" w:cs="Calibri"/>
          <w:b/>
          <w:bCs/>
          <w:kern w:val="0"/>
          <w:sz w:val="28"/>
          <w:szCs w:val="28"/>
          <w:u w:val="single" w:color="000000"/>
          <w14:ligatures w14:val="none"/>
        </w:rPr>
        <w:t>Methodology</w:t>
      </w:r>
    </w:p>
    <w:p w14:paraId="6D1B9109" w14:textId="3355A4AC" w:rsidR="00144D78" w:rsidRPr="00144D78" w:rsidRDefault="00144D78" w:rsidP="00144D78">
      <w:pPr>
        <w:widowControl w:val="0"/>
        <w:autoSpaceDE w:val="0"/>
        <w:autoSpaceDN w:val="0"/>
        <w:spacing w:after="0" w:line="240" w:lineRule="auto"/>
        <w:ind w:left="118" w:right="639"/>
        <w:rPr>
          <w:rFonts w:ascii="Segoe UI" w:hAnsi="Segoe UI" w:cs="Segoe UI"/>
          <w:color w:val="0D0D0D"/>
          <w:shd w:val="clear" w:color="auto" w:fill="FFFFFF"/>
        </w:rPr>
      </w:pPr>
      <w:r w:rsidRPr="00144D78">
        <w:rPr>
          <w:rFonts w:ascii="Segoe UI" w:hAnsi="Segoe UI" w:cs="Segoe UI"/>
          <w:color w:val="0D0D0D"/>
          <w:shd w:val="clear" w:color="auto" w:fill="FFFFFF"/>
        </w:rPr>
        <w:t xml:space="preserve">The </w:t>
      </w:r>
      <w:r>
        <w:rPr>
          <w:rFonts w:ascii="Segoe UI" w:hAnsi="Segoe UI" w:cs="Segoe UI"/>
          <w:color w:val="0D0D0D"/>
          <w:shd w:val="clear" w:color="auto" w:fill="FFFFFF"/>
        </w:rPr>
        <w:t>mapping/review</w:t>
      </w:r>
      <w:r w:rsidRPr="00144D78">
        <w:rPr>
          <w:rFonts w:ascii="Segoe UI" w:hAnsi="Segoe UI" w:cs="Segoe UI"/>
          <w:color w:val="0D0D0D"/>
          <w:shd w:val="clear" w:color="auto" w:fill="FFFFFF"/>
        </w:rPr>
        <w:t xml:space="preserve"> will combine both qualitative and quantitative methods to gather relevant information from the different </w:t>
      </w:r>
      <w:r>
        <w:rPr>
          <w:rFonts w:ascii="Segoe UI" w:hAnsi="Segoe UI" w:cs="Segoe UI"/>
          <w:color w:val="0D0D0D"/>
          <w:shd w:val="clear" w:color="auto" w:fill="FFFFFF"/>
        </w:rPr>
        <w:t>programs</w:t>
      </w:r>
      <w:r w:rsidRPr="00144D78">
        <w:rPr>
          <w:rFonts w:ascii="Segoe UI" w:hAnsi="Segoe UI" w:cs="Segoe UI"/>
          <w:color w:val="0D0D0D"/>
          <w:shd w:val="clear" w:color="auto" w:fill="FFFFFF"/>
        </w:rPr>
        <w:t xml:space="preserve"> of interest. Desk reviews of existing reference documents, performance indicators as per each </w:t>
      </w:r>
      <w:r>
        <w:rPr>
          <w:rFonts w:ascii="Segoe UI" w:hAnsi="Segoe UI" w:cs="Segoe UI"/>
          <w:color w:val="0D0D0D"/>
          <w:shd w:val="clear" w:color="auto" w:fill="FFFFFF"/>
        </w:rPr>
        <w:t>program</w:t>
      </w:r>
      <w:r w:rsidRPr="00144D78">
        <w:rPr>
          <w:rFonts w:ascii="Segoe UI" w:hAnsi="Segoe UI" w:cs="Segoe UI"/>
          <w:color w:val="0D0D0D"/>
          <w:shd w:val="clear" w:color="auto" w:fill="FFFFFF"/>
        </w:rPr>
        <w:t xml:space="preserve"> log frame, key informant interviews with </w:t>
      </w:r>
      <w:r>
        <w:rPr>
          <w:rFonts w:ascii="Segoe UI" w:hAnsi="Segoe UI" w:cs="Segoe UI"/>
          <w:color w:val="0D0D0D"/>
          <w:shd w:val="clear" w:color="auto" w:fill="FFFFFF"/>
        </w:rPr>
        <w:t>program</w:t>
      </w:r>
      <w:r w:rsidRPr="00144D78">
        <w:rPr>
          <w:rFonts w:ascii="Segoe UI" w:hAnsi="Segoe UI" w:cs="Segoe UI"/>
          <w:color w:val="0D0D0D"/>
          <w:shd w:val="clear" w:color="auto" w:fill="FFFFFF"/>
        </w:rPr>
        <w:t xml:space="preserve"> staff are expected to be used as data collection methods.</w:t>
      </w:r>
    </w:p>
    <w:p w14:paraId="55980A11" w14:textId="77777777" w:rsidR="00144D78" w:rsidRPr="00144D78" w:rsidRDefault="00144D78" w:rsidP="00144D78">
      <w:pPr>
        <w:widowControl w:val="0"/>
        <w:autoSpaceDE w:val="0"/>
        <w:autoSpaceDN w:val="0"/>
        <w:spacing w:before="1" w:after="0" w:line="240" w:lineRule="auto"/>
        <w:rPr>
          <w:rFonts w:ascii="Segoe UI" w:hAnsi="Segoe UI" w:cs="Segoe UI"/>
          <w:color w:val="0D0D0D"/>
          <w:shd w:val="clear" w:color="auto" w:fill="FFFFFF"/>
        </w:rPr>
      </w:pPr>
    </w:p>
    <w:p w14:paraId="44C71B7F" w14:textId="0A365060" w:rsidR="00144D78" w:rsidRPr="00144D78" w:rsidRDefault="00144D78" w:rsidP="00144D78">
      <w:pPr>
        <w:widowControl w:val="0"/>
        <w:autoSpaceDE w:val="0"/>
        <w:autoSpaceDN w:val="0"/>
        <w:spacing w:after="0" w:line="240" w:lineRule="auto"/>
        <w:ind w:left="118" w:right="734"/>
        <w:jc w:val="both"/>
        <w:rPr>
          <w:rFonts w:ascii="Segoe UI" w:hAnsi="Segoe UI" w:cs="Segoe UI"/>
          <w:color w:val="0D0D0D"/>
          <w:shd w:val="clear" w:color="auto" w:fill="FFFFFF"/>
        </w:rPr>
      </w:pPr>
      <w:r w:rsidRPr="00144D78">
        <w:rPr>
          <w:rFonts w:ascii="Segoe UI" w:hAnsi="Segoe UI" w:cs="Segoe UI"/>
          <w:color w:val="0D0D0D"/>
          <w:shd w:val="clear" w:color="auto" w:fill="FFFFFF"/>
        </w:rPr>
        <w:t xml:space="preserve">The review is envisaged to rely heavily on qualitative methods in addition to measuring performance and achievement of stated </w:t>
      </w:r>
      <w:r>
        <w:rPr>
          <w:rFonts w:ascii="Segoe UI" w:hAnsi="Segoe UI" w:cs="Segoe UI"/>
          <w:color w:val="0D0D0D"/>
          <w:shd w:val="clear" w:color="auto" w:fill="FFFFFF"/>
        </w:rPr>
        <w:t>FGM programs’</w:t>
      </w:r>
      <w:r w:rsidRPr="00144D78">
        <w:rPr>
          <w:rFonts w:ascii="Segoe UI" w:hAnsi="Segoe UI" w:cs="Segoe UI"/>
          <w:color w:val="0D0D0D"/>
          <w:shd w:val="clear" w:color="auto" w:fill="FFFFFF"/>
        </w:rPr>
        <w:t xml:space="preserve"> objectives quantitatively. The two will complement each other so that the review reveals not only what happened during the course of each </w:t>
      </w:r>
      <w:r>
        <w:rPr>
          <w:rFonts w:ascii="Segoe UI" w:hAnsi="Segoe UI" w:cs="Segoe UI"/>
          <w:color w:val="0D0D0D"/>
          <w:shd w:val="clear" w:color="auto" w:fill="FFFFFF"/>
        </w:rPr>
        <w:t>program</w:t>
      </w:r>
      <w:r w:rsidRPr="00144D78">
        <w:rPr>
          <w:rFonts w:ascii="Segoe UI" w:hAnsi="Segoe UI" w:cs="Segoe UI"/>
          <w:color w:val="0D0D0D"/>
          <w:shd w:val="clear" w:color="auto" w:fill="FFFFFF"/>
        </w:rPr>
        <w:t xml:space="preserve"> but also why and how and for the benefit of whom.</w:t>
      </w:r>
    </w:p>
    <w:p w14:paraId="5120F866" w14:textId="77777777" w:rsidR="00144D78" w:rsidRPr="00144D78" w:rsidRDefault="00144D78" w:rsidP="00144D78">
      <w:pPr>
        <w:widowControl w:val="0"/>
        <w:autoSpaceDE w:val="0"/>
        <w:autoSpaceDN w:val="0"/>
        <w:spacing w:before="11" w:after="0" w:line="240" w:lineRule="auto"/>
        <w:rPr>
          <w:rFonts w:ascii="Segoe UI" w:hAnsi="Segoe UI" w:cs="Segoe UI"/>
          <w:color w:val="0D0D0D"/>
          <w:shd w:val="clear" w:color="auto" w:fill="FFFFFF"/>
        </w:rPr>
      </w:pPr>
    </w:p>
    <w:p w14:paraId="78E631E6" w14:textId="779B233D" w:rsidR="00144D78" w:rsidRPr="00144D78" w:rsidRDefault="00144D78" w:rsidP="00144D78">
      <w:pPr>
        <w:widowControl w:val="0"/>
        <w:autoSpaceDE w:val="0"/>
        <w:autoSpaceDN w:val="0"/>
        <w:spacing w:after="0" w:line="240" w:lineRule="auto"/>
        <w:ind w:left="118" w:right="730"/>
        <w:jc w:val="both"/>
        <w:rPr>
          <w:rFonts w:ascii="Segoe UI" w:hAnsi="Segoe UI" w:cs="Segoe UI"/>
          <w:color w:val="0D0D0D"/>
          <w:shd w:val="clear" w:color="auto" w:fill="FFFFFF"/>
        </w:rPr>
      </w:pPr>
      <w:r w:rsidRPr="00144D78">
        <w:rPr>
          <w:rFonts w:ascii="Segoe UI" w:hAnsi="Segoe UI" w:cs="Segoe UI"/>
          <w:color w:val="0D0D0D"/>
          <w:shd w:val="clear" w:color="auto" w:fill="FFFFFF"/>
        </w:rPr>
        <w:t>The</w:t>
      </w:r>
      <w:r>
        <w:rPr>
          <w:rFonts w:ascii="Segoe UI" w:hAnsi="Segoe UI" w:cs="Segoe UI"/>
          <w:color w:val="0D0D0D"/>
          <w:shd w:val="clear" w:color="auto" w:fill="FFFFFF"/>
        </w:rPr>
        <w:t xml:space="preserve"> mapping/</w:t>
      </w:r>
      <w:r w:rsidRPr="00144D78">
        <w:rPr>
          <w:rFonts w:ascii="Segoe UI" w:hAnsi="Segoe UI" w:cs="Segoe UI"/>
          <w:color w:val="0D0D0D"/>
          <w:shd w:val="clear" w:color="auto" w:fill="FFFFFF"/>
        </w:rPr>
        <w:t xml:space="preserve"> review methodology </w:t>
      </w:r>
      <w:proofErr w:type="gramStart"/>
      <w:r w:rsidRPr="00144D78">
        <w:rPr>
          <w:rFonts w:ascii="Segoe UI" w:hAnsi="Segoe UI" w:cs="Segoe UI"/>
          <w:color w:val="0D0D0D"/>
          <w:shd w:val="clear" w:color="auto" w:fill="FFFFFF"/>
        </w:rPr>
        <w:t>shall be guided</w:t>
      </w:r>
      <w:proofErr w:type="gramEnd"/>
      <w:r w:rsidRPr="00144D78">
        <w:rPr>
          <w:rFonts w:ascii="Segoe UI" w:hAnsi="Segoe UI" w:cs="Segoe UI"/>
          <w:color w:val="0D0D0D"/>
          <w:shd w:val="clear" w:color="auto" w:fill="FFFFFF"/>
        </w:rPr>
        <w:t xml:space="preserve"> by participatory principles, in order to maximize what can be learned from the various achievements and emphasize documenting lessons learned.</w:t>
      </w:r>
    </w:p>
    <w:p w14:paraId="32154462" w14:textId="77777777" w:rsidR="00144D78" w:rsidRPr="00144D78" w:rsidRDefault="00144D78" w:rsidP="00144D78">
      <w:pPr>
        <w:widowControl w:val="0"/>
        <w:autoSpaceDE w:val="0"/>
        <w:autoSpaceDN w:val="0"/>
        <w:spacing w:after="0" w:line="240" w:lineRule="auto"/>
        <w:ind w:left="118" w:right="730"/>
        <w:jc w:val="both"/>
        <w:rPr>
          <w:rFonts w:ascii="Segoe UI" w:hAnsi="Segoe UI" w:cs="Segoe UI"/>
          <w:color w:val="0D0D0D"/>
          <w:shd w:val="clear" w:color="auto" w:fill="FFFFFF"/>
        </w:rPr>
      </w:pPr>
    </w:p>
    <w:p w14:paraId="74ED38F1" w14:textId="52B8A11A" w:rsidR="00144D78" w:rsidRPr="00144D78" w:rsidRDefault="00144D78" w:rsidP="00144D78">
      <w:pPr>
        <w:widowControl w:val="0"/>
        <w:autoSpaceDE w:val="0"/>
        <w:autoSpaceDN w:val="0"/>
        <w:spacing w:after="0" w:line="240" w:lineRule="auto"/>
        <w:ind w:left="118" w:right="730"/>
        <w:jc w:val="both"/>
        <w:rPr>
          <w:rFonts w:ascii="Segoe UI" w:hAnsi="Segoe UI" w:cs="Segoe UI"/>
          <w:color w:val="0D0D0D"/>
          <w:shd w:val="clear" w:color="auto" w:fill="FFFFFF"/>
        </w:rPr>
      </w:pPr>
      <w:r w:rsidRPr="00144D78">
        <w:rPr>
          <w:rFonts w:ascii="Segoe UI" w:hAnsi="Segoe UI" w:cs="Segoe UI"/>
          <w:color w:val="0D0D0D"/>
          <w:shd w:val="clear" w:color="auto" w:fill="FFFFFF"/>
        </w:rPr>
        <w:t>The document preparation shall be happening in coordination with the focal point a</w:t>
      </w:r>
      <w:r w:rsidR="00826774">
        <w:rPr>
          <w:rFonts w:ascii="Segoe UI" w:hAnsi="Segoe UI" w:cs="Segoe UI"/>
          <w:color w:val="0D0D0D"/>
          <w:shd w:val="clear" w:color="auto" w:fill="FFFFFF"/>
        </w:rPr>
        <w:t xml:space="preserve">t the IPPF AWRO regional office and the performance, learning and impact advisor. </w:t>
      </w:r>
    </w:p>
    <w:p w14:paraId="4BAE717B" w14:textId="77777777" w:rsidR="00144D78" w:rsidRPr="00144D78" w:rsidRDefault="00144D78" w:rsidP="00144D78">
      <w:pPr>
        <w:widowControl w:val="0"/>
        <w:autoSpaceDE w:val="0"/>
        <w:autoSpaceDN w:val="0"/>
        <w:spacing w:after="0" w:line="240" w:lineRule="auto"/>
        <w:ind w:left="118" w:right="730"/>
        <w:jc w:val="both"/>
        <w:rPr>
          <w:rFonts w:ascii="Segoe UI" w:hAnsi="Segoe UI" w:cs="Segoe UI"/>
          <w:color w:val="0D0D0D"/>
          <w:shd w:val="clear" w:color="auto" w:fill="FFFFFF"/>
        </w:rPr>
      </w:pPr>
    </w:p>
    <w:p w14:paraId="7E44664E" w14:textId="146DB189"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Suggested structure of the final </w:t>
      </w:r>
      <w:r w:rsidRPr="00826774">
        <w:rPr>
          <w:rFonts w:ascii="Segoe UI" w:hAnsi="Segoe UI" w:cs="Segoe UI"/>
          <w:color w:val="0D0D0D"/>
          <w:shd w:val="clear" w:color="auto" w:fill="FFFFFF"/>
        </w:rPr>
        <w:t>publication (</w:t>
      </w:r>
      <w:r w:rsidR="00E343E5" w:rsidRPr="00826774">
        <w:rPr>
          <w:rFonts w:ascii="Segoe UI" w:hAnsi="Segoe UI" w:cs="Segoe UI"/>
          <w:color w:val="0D0D0D"/>
          <w:shd w:val="clear" w:color="auto" w:fill="FFFFFF"/>
        </w:rPr>
        <w:t>25</w:t>
      </w:r>
      <w:r w:rsidRPr="00826774">
        <w:rPr>
          <w:rFonts w:ascii="Segoe UI" w:hAnsi="Segoe UI" w:cs="Segoe UI"/>
          <w:color w:val="0D0D0D"/>
          <w:shd w:val="clear" w:color="auto" w:fill="FFFFFF"/>
        </w:rPr>
        <w:t xml:space="preserve"> pages)</w:t>
      </w:r>
      <w:r w:rsidRPr="00144D78">
        <w:rPr>
          <w:rFonts w:ascii="Segoe UI" w:hAnsi="Segoe UI" w:cs="Segoe UI"/>
          <w:color w:val="0D0D0D"/>
          <w:shd w:val="clear" w:color="auto" w:fill="FFFFFF"/>
        </w:rPr>
        <w:t> </w:t>
      </w:r>
    </w:p>
    <w:p w14:paraId="2115AA62" w14:textId="72C0C8E7"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(1) Forewords from IPPF AWR </w:t>
      </w:r>
      <w:r w:rsidR="00E343E5">
        <w:rPr>
          <w:rFonts w:ascii="Segoe UI" w:hAnsi="Segoe UI" w:cs="Segoe UI"/>
          <w:color w:val="0D0D0D"/>
          <w:shd w:val="clear" w:color="auto" w:fill="FFFFFF"/>
        </w:rPr>
        <w:t xml:space="preserve">Regional </w:t>
      </w:r>
      <w:r w:rsidRPr="00144D78">
        <w:rPr>
          <w:rFonts w:ascii="Segoe UI" w:hAnsi="Segoe UI" w:cs="Segoe UI"/>
          <w:color w:val="0D0D0D"/>
          <w:shd w:val="clear" w:color="auto" w:fill="FFFFFF"/>
        </w:rPr>
        <w:t>Director (1 page) </w:t>
      </w:r>
    </w:p>
    <w:p w14:paraId="573648BE" w14:textId="7296C80F"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(2) Overall </w:t>
      </w:r>
      <w:r w:rsidR="00E343E5">
        <w:rPr>
          <w:rFonts w:ascii="Segoe UI" w:hAnsi="Segoe UI" w:cs="Segoe UI"/>
          <w:color w:val="0D0D0D"/>
          <w:shd w:val="clear" w:color="auto" w:fill="FFFFFF"/>
        </w:rPr>
        <w:t>FGM</w:t>
      </w:r>
      <w:r w:rsidRPr="00144D78">
        <w:rPr>
          <w:rFonts w:ascii="Segoe UI" w:hAnsi="Segoe UI" w:cs="Segoe UI"/>
          <w:color w:val="0D0D0D"/>
          <w:shd w:val="clear" w:color="auto" w:fill="FFFFFF"/>
        </w:rPr>
        <w:t xml:space="preserve"> situation</w:t>
      </w:r>
      <w:r w:rsidR="00E343E5">
        <w:rPr>
          <w:rFonts w:ascii="Segoe UI" w:hAnsi="Segoe UI" w:cs="Segoe UI"/>
          <w:color w:val="0D0D0D"/>
          <w:shd w:val="clear" w:color="auto" w:fill="FFFFFF"/>
        </w:rPr>
        <w:t xml:space="preserve"> at global and</w:t>
      </w:r>
      <w:r w:rsidRPr="00144D78">
        <w:rPr>
          <w:rFonts w:ascii="Segoe UI" w:hAnsi="Segoe UI" w:cs="Segoe UI"/>
          <w:color w:val="0D0D0D"/>
          <w:shd w:val="clear" w:color="auto" w:fill="FFFFFF"/>
        </w:rPr>
        <w:t xml:space="preserve"> in the Arab World region (</w:t>
      </w:r>
      <w:r w:rsidR="00E343E5">
        <w:rPr>
          <w:rFonts w:ascii="Segoe UI" w:hAnsi="Segoe UI" w:cs="Segoe UI"/>
          <w:color w:val="0D0D0D"/>
          <w:shd w:val="clear" w:color="auto" w:fill="FFFFFF"/>
        </w:rPr>
        <w:t>2</w:t>
      </w:r>
      <w:r w:rsidRPr="00144D78">
        <w:rPr>
          <w:rFonts w:ascii="Segoe UI" w:hAnsi="Segoe UI" w:cs="Segoe UI"/>
          <w:color w:val="0D0D0D"/>
          <w:shd w:val="clear" w:color="auto" w:fill="FFFFFF"/>
        </w:rPr>
        <w:t xml:space="preserve"> page</w:t>
      </w:r>
      <w:r w:rsidR="00E343E5">
        <w:rPr>
          <w:rFonts w:ascii="Segoe UI" w:hAnsi="Segoe UI" w:cs="Segoe UI"/>
          <w:color w:val="0D0D0D"/>
          <w:shd w:val="clear" w:color="auto" w:fill="FFFFFF"/>
        </w:rPr>
        <w:t>s</w:t>
      </w:r>
      <w:r w:rsidRPr="00144D78">
        <w:rPr>
          <w:rFonts w:ascii="Segoe UI" w:hAnsi="Segoe UI" w:cs="Segoe UI"/>
          <w:color w:val="0D0D0D"/>
          <w:shd w:val="clear" w:color="auto" w:fill="FFFFFF"/>
        </w:rPr>
        <w:t>) </w:t>
      </w:r>
    </w:p>
    <w:p w14:paraId="58918461" w14:textId="1D3C1046"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(3) Summary of </w:t>
      </w:r>
      <w:r w:rsidR="00E343E5">
        <w:rPr>
          <w:rFonts w:ascii="Segoe UI" w:hAnsi="Segoe UI" w:cs="Segoe UI"/>
          <w:color w:val="0D0D0D"/>
          <w:shd w:val="clear" w:color="auto" w:fill="FFFFFF"/>
        </w:rPr>
        <w:t>FGM Programming</w:t>
      </w:r>
      <w:r w:rsidRPr="00144D78">
        <w:rPr>
          <w:rFonts w:ascii="Segoe UI" w:hAnsi="Segoe UI" w:cs="Segoe UI"/>
          <w:color w:val="0D0D0D"/>
          <w:shd w:val="clear" w:color="auto" w:fill="FFFFFF"/>
        </w:rPr>
        <w:t xml:space="preserve"> Experiences &amp; lessons learned by </w:t>
      </w:r>
      <w:r w:rsidR="00E343E5">
        <w:rPr>
          <w:rFonts w:ascii="Segoe UI" w:hAnsi="Segoe UI" w:cs="Segoe UI"/>
          <w:color w:val="0D0D0D"/>
          <w:shd w:val="clear" w:color="auto" w:fill="FFFFFF"/>
        </w:rPr>
        <w:t>IPPF and</w:t>
      </w:r>
      <w:r w:rsidRPr="00144D78">
        <w:rPr>
          <w:rFonts w:ascii="Segoe UI" w:hAnsi="Segoe UI" w:cs="Segoe UI"/>
          <w:color w:val="0D0D0D"/>
          <w:shd w:val="clear" w:color="auto" w:fill="FFFFFF"/>
        </w:rPr>
        <w:t xml:space="preserve"> MAs (</w:t>
      </w:r>
      <w:r w:rsidR="00E343E5">
        <w:rPr>
          <w:rFonts w:ascii="Segoe UI" w:hAnsi="Segoe UI" w:cs="Segoe UI"/>
          <w:color w:val="0D0D0D"/>
          <w:shd w:val="clear" w:color="auto" w:fill="FFFFFF"/>
        </w:rPr>
        <w:t>10</w:t>
      </w:r>
      <w:r w:rsidRPr="00144D78">
        <w:rPr>
          <w:rFonts w:ascii="Segoe UI" w:hAnsi="Segoe UI" w:cs="Segoe UI"/>
          <w:color w:val="0D0D0D"/>
          <w:shd w:val="clear" w:color="auto" w:fill="FFFFFF"/>
        </w:rPr>
        <w:t xml:space="preserve"> pages) </w:t>
      </w:r>
    </w:p>
    <w:p w14:paraId="61905188" w14:textId="3AB214DC" w:rsidR="00144D78" w:rsidRPr="00144D78" w:rsidRDefault="00E343E5" w:rsidP="00144D78">
      <w:pPr>
        <w:spacing w:after="0" w:line="240" w:lineRule="auto"/>
        <w:textAlignment w:val="baseline"/>
        <w:rPr>
          <w:rFonts w:ascii="Segoe UI" w:hAnsi="Segoe UI" w:cs="Segoe UI"/>
          <w:color w:val="0D0D0D"/>
          <w:shd w:val="clear" w:color="auto" w:fill="FFFFFF"/>
        </w:rPr>
      </w:pPr>
      <w:r>
        <w:rPr>
          <w:rFonts w:ascii="Segoe UI" w:hAnsi="Segoe UI" w:cs="Segoe UI"/>
          <w:color w:val="0D0D0D"/>
          <w:shd w:val="clear" w:color="auto" w:fill="FFFFFF"/>
        </w:rPr>
        <w:t>Programs</w:t>
      </w:r>
      <w:r w:rsidR="00144D78" w:rsidRPr="00144D78">
        <w:rPr>
          <w:rFonts w:ascii="Segoe UI" w:hAnsi="Segoe UI" w:cs="Segoe UI"/>
          <w:color w:val="0D0D0D"/>
          <w:shd w:val="clear" w:color="auto" w:fill="FFFFFF"/>
        </w:rPr>
        <w:t xml:space="preserve"> outline</w:t>
      </w:r>
      <w:r>
        <w:rPr>
          <w:rFonts w:ascii="Segoe UI" w:hAnsi="Segoe UI" w:cs="Segoe UI"/>
          <w:color w:val="0D0D0D"/>
          <w:shd w:val="clear" w:color="auto" w:fill="FFFFFF"/>
        </w:rPr>
        <w:t>s</w:t>
      </w:r>
      <w:r w:rsidR="00144D78" w:rsidRPr="00144D78">
        <w:rPr>
          <w:rFonts w:ascii="Segoe UI" w:hAnsi="Segoe UI" w:cs="Segoe UI"/>
          <w:color w:val="0D0D0D"/>
          <w:shd w:val="clear" w:color="auto" w:fill="FFFFFF"/>
        </w:rPr>
        <w:t>/achievement</w:t>
      </w:r>
      <w:r>
        <w:rPr>
          <w:rFonts w:ascii="Segoe UI" w:hAnsi="Segoe UI" w:cs="Segoe UI"/>
          <w:color w:val="0D0D0D"/>
          <w:shd w:val="clear" w:color="auto" w:fill="FFFFFF"/>
        </w:rPr>
        <w:t>s</w:t>
      </w:r>
      <w:r w:rsidR="00144D78" w:rsidRPr="00144D78">
        <w:rPr>
          <w:rFonts w:ascii="Segoe UI" w:hAnsi="Segoe UI" w:cs="Segoe UI"/>
          <w:color w:val="0D0D0D"/>
          <w:shd w:val="clear" w:color="auto" w:fill="FFFFFF"/>
        </w:rPr>
        <w:t>/ what went well and why/ what did not go well – why what could make it easier/ challenges-how did the project solved/ lessons learned, etc… </w:t>
      </w:r>
    </w:p>
    <w:p w14:paraId="7894B581" w14:textId="78FE48AB"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(4) Common</w:t>
      </w:r>
      <w:r w:rsidR="00E343E5">
        <w:rPr>
          <w:rFonts w:ascii="Segoe UI" w:hAnsi="Segoe UI" w:cs="Segoe UI"/>
          <w:color w:val="0D0D0D"/>
          <w:shd w:val="clear" w:color="auto" w:fill="FFFFFF"/>
        </w:rPr>
        <w:t xml:space="preserve"> Global and </w:t>
      </w:r>
      <w:r w:rsidRPr="00144D78">
        <w:rPr>
          <w:rFonts w:ascii="Segoe UI" w:hAnsi="Segoe UI" w:cs="Segoe UI"/>
          <w:color w:val="0D0D0D"/>
          <w:shd w:val="clear" w:color="auto" w:fill="FFFFFF"/>
        </w:rPr>
        <w:t xml:space="preserve">regional issues/challenges/ opportunities pulled from </w:t>
      </w:r>
      <w:r w:rsidR="00E343E5">
        <w:rPr>
          <w:rFonts w:ascii="Segoe UI" w:hAnsi="Segoe UI" w:cs="Segoe UI"/>
          <w:color w:val="0D0D0D"/>
          <w:shd w:val="clear" w:color="auto" w:fill="FFFFFF"/>
        </w:rPr>
        <w:t>FGM programming</w:t>
      </w:r>
      <w:r w:rsidRPr="00144D78">
        <w:rPr>
          <w:rFonts w:ascii="Segoe UI" w:hAnsi="Segoe UI" w:cs="Segoe UI"/>
          <w:color w:val="0D0D0D"/>
          <w:shd w:val="clear" w:color="auto" w:fill="FFFFFF"/>
        </w:rPr>
        <w:t xml:space="preserve"> experiences </w:t>
      </w:r>
      <w:r w:rsidR="00E343E5">
        <w:rPr>
          <w:rFonts w:ascii="Segoe UI" w:hAnsi="Segoe UI" w:cs="Segoe UI"/>
          <w:color w:val="0D0D0D"/>
          <w:shd w:val="clear" w:color="auto" w:fill="FFFFFF"/>
        </w:rPr>
        <w:t>at IPPF</w:t>
      </w:r>
      <w:r w:rsidR="00E343E5" w:rsidRPr="00144D78">
        <w:rPr>
          <w:rFonts w:ascii="Segoe UI" w:hAnsi="Segoe UI" w:cs="Segoe UI"/>
          <w:color w:val="0D0D0D"/>
          <w:shd w:val="clear" w:color="auto" w:fill="FFFFFF"/>
        </w:rPr>
        <w:t xml:space="preserve"> </w:t>
      </w:r>
      <w:r w:rsidRPr="00144D78">
        <w:rPr>
          <w:rFonts w:ascii="Segoe UI" w:hAnsi="Segoe UI" w:cs="Segoe UI"/>
          <w:color w:val="0D0D0D"/>
          <w:shd w:val="clear" w:color="auto" w:fill="FFFFFF"/>
        </w:rPr>
        <w:t>(</w:t>
      </w:r>
      <w:r w:rsidR="00E343E5">
        <w:rPr>
          <w:rFonts w:ascii="Segoe UI" w:hAnsi="Segoe UI" w:cs="Segoe UI"/>
          <w:color w:val="0D0D0D"/>
          <w:shd w:val="clear" w:color="auto" w:fill="FFFFFF"/>
        </w:rPr>
        <w:t>3</w:t>
      </w:r>
      <w:r w:rsidRPr="00144D78">
        <w:rPr>
          <w:rFonts w:ascii="Segoe UI" w:hAnsi="Segoe UI" w:cs="Segoe UI"/>
          <w:color w:val="0D0D0D"/>
          <w:shd w:val="clear" w:color="auto" w:fill="FFFFFF"/>
        </w:rPr>
        <w:t xml:space="preserve"> pages) </w:t>
      </w:r>
    </w:p>
    <w:p w14:paraId="7C0413AA" w14:textId="6D8F6C8D" w:rsidR="00144D78" w:rsidRPr="00144D78" w:rsidRDefault="00144D78" w:rsidP="00144D78">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lastRenderedPageBreak/>
        <w:t xml:space="preserve">(5) Recommendations based on </w:t>
      </w:r>
      <w:r w:rsidR="00E343E5">
        <w:rPr>
          <w:rFonts w:ascii="Segoe UI" w:hAnsi="Segoe UI" w:cs="Segoe UI"/>
          <w:color w:val="0D0D0D"/>
          <w:shd w:val="clear" w:color="auto" w:fill="FFFFFF"/>
        </w:rPr>
        <w:t xml:space="preserve">IPPF AWRO and London Office comments and desk review, MAs surveys and interviews </w:t>
      </w:r>
      <w:r w:rsidRPr="00144D78">
        <w:rPr>
          <w:rFonts w:ascii="Segoe UI" w:hAnsi="Segoe UI" w:cs="Segoe UI"/>
          <w:color w:val="0D0D0D"/>
          <w:shd w:val="clear" w:color="auto" w:fill="FFFFFF"/>
        </w:rPr>
        <w:t>(</w:t>
      </w:r>
      <w:r w:rsidR="00E3287A">
        <w:rPr>
          <w:rFonts w:ascii="Segoe UI" w:hAnsi="Segoe UI" w:cs="Segoe UI"/>
          <w:color w:val="0D0D0D"/>
          <w:shd w:val="clear" w:color="auto" w:fill="FFFFFF"/>
        </w:rPr>
        <w:t>7</w:t>
      </w:r>
      <w:r w:rsidRPr="00144D78">
        <w:rPr>
          <w:rFonts w:ascii="Segoe UI" w:hAnsi="Segoe UI" w:cs="Segoe UI"/>
          <w:color w:val="0D0D0D"/>
          <w:shd w:val="clear" w:color="auto" w:fill="FFFFFF"/>
        </w:rPr>
        <w:t xml:space="preserve"> pages) </w:t>
      </w:r>
    </w:p>
    <w:p w14:paraId="43736010" w14:textId="178355D7" w:rsidR="00144D78" w:rsidRPr="00144D78" w:rsidRDefault="00144D78" w:rsidP="00144D78">
      <w:pPr>
        <w:widowControl w:val="0"/>
        <w:numPr>
          <w:ilvl w:val="0"/>
          <w:numId w:val="13"/>
        </w:numPr>
        <w:autoSpaceDE w:val="0"/>
        <w:autoSpaceDN w:val="0"/>
        <w:spacing w:after="0" w:line="240" w:lineRule="auto"/>
        <w:ind w:left="360" w:firstLine="0"/>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How to improve reach and access? Advocacy, communication</w:t>
      </w:r>
      <w:r w:rsidR="00E343E5">
        <w:rPr>
          <w:rFonts w:ascii="Segoe UI" w:hAnsi="Segoe UI" w:cs="Segoe UI"/>
          <w:color w:val="0D0D0D"/>
          <w:shd w:val="clear" w:color="auto" w:fill="FFFFFF"/>
        </w:rPr>
        <w:t>, promotion</w:t>
      </w:r>
    </w:p>
    <w:p w14:paraId="74413534" w14:textId="43FC1B44" w:rsidR="00144D78" w:rsidRPr="00144D78" w:rsidRDefault="00144D78" w:rsidP="00144D78">
      <w:pPr>
        <w:widowControl w:val="0"/>
        <w:numPr>
          <w:ilvl w:val="0"/>
          <w:numId w:val="15"/>
        </w:numPr>
        <w:autoSpaceDE w:val="0"/>
        <w:autoSpaceDN w:val="0"/>
        <w:spacing w:after="0" w:line="240" w:lineRule="auto"/>
        <w:ind w:left="360" w:firstLine="0"/>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How to improve </w:t>
      </w:r>
      <w:r w:rsidR="00E343E5" w:rsidRPr="00144D78">
        <w:rPr>
          <w:rFonts w:ascii="Segoe UI" w:hAnsi="Segoe UI" w:cs="Segoe UI"/>
          <w:color w:val="0D0D0D"/>
          <w:shd w:val="clear" w:color="auto" w:fill="FFFFFF"/>
        </w:rPr>
        <w:t>the quality</w:t>
      </w:r>
      <w:r w:rsidRPr="00144D78">
        <w:rPr>
          <w:rFonts w:ascii="Segoe UI" w:hAnsi="Segoe UI" w:cs="Segoe UI"/>
          <w:color w:val="0D0D0D"/>
          <w:shd w:val="clear" w:color="auto" w:fill="FFFFFF"/>
        </w:rPr>
        <w:t xml:space="preserve"> of services?  Eg Delivery of high quality </w:t>
      </w:r>
      <w:r w:rsidR="00E343E5">
        <w:rPr>
          <w:rFonts w:ascii="Segoe UI" w:hAnsi="Segoe UI" w:cs="Segoe UI"/>
          <w:color w:val="0D0D0D"/>
          <w:shd w:val="clear" w:color="auto" w:fill="FFFFFF"/>
        </w:rPr>
        <w:t>FGM survivals</w:t>
      </w:r>
      <w:r w:rsidRPr="00144D78">
        <w:rPr>
          <w:rFonts w:ascii="Segoe UI" w:hAnsi="Segoe UI" w:cs="Segoe UI"/>
          <w:color w:val="0D0D0D"/>
          <w:shd w:val="clear" w:color="auto" w:fill="FFFFFF"/>
        </w:rPr>
        <w:t xml:space="preserve">-centered services, </w:t>
      </w:r>
      <w:r w:rsidR="00E343E5">
        <w:rPr>
          <w:rFonts w:ascii="Segoe UI" w:hAnsi="Segoe UI" w:cs="Segoe UI"/>
          <w:color w:val="0D0D0D"/>
          <w:shd w:val="clear" w:color="auto" w:fill="FFFFFF"/>
        </w:rPr>
        <w:t>data collection</w:t>
      </w:r>
      <w:r w:rsidRPr="00144D78">
        <w:rPr>
          <w:rFonts w:ascii="Segoe UI" w:hAnsi="Segoe UI" w:cs="Segoe UI"/>
          <w:color w:val="0D0D0D"/>
          <w:shd w:val="clear" w:color="auto" w:fill="FFFFFF"/>
        </w:rPr>
        <w:t>, etc… </w:t>
      </w:r>
    </w:p>
    <w:p w14:paraId="04A2F7DE" w14:textId="58AAE0E0" w:rsidR="00144D78" w:rsidRPr="00144D78" w:rsidRDefault="00E343E5" w:rsidP="00144D78">
      <w:pPr>
        <w:widowControl w:val="0"/>
        <w:numPr>
          <w:ilvl w:val="0"/>
          <w:numId w:val="15"/>
        </w:numPr>
        <w:autoSpaceDE w:val="0"/>
        <w:autoSpaceDN w:val="0"/>
        <w:spacing w:after="0" w:line="240" w:lineRule="auto"/>
        <w:ind w:left="360" w:firstLine="0"/>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 xml:space="preserve">How to improve </w:t>
      </w:r>
      <w:r w:rsidR="00144D78" w:rsidRPr="00144D78">
        <w:rPr>
          <w:rFonts w:ascii="Segoe UI" w:hAnsi="Segoe UI" w:cs="Segoe UI"/>
          <w:color w:val="0D0D0D"/>
          <w:shd w:val="clear" w:color="auto" w:fill="FFFFFF"/>
        </w:rPr>
        <w:t xml:space="preserve">Sustainability of </w:t>
      </w:r>
      <w:r>
        <w:rPr>
          <w:rFonts w:ascii="Segoe UI" w:hAnsi="Segoe UI" w:cs="Segoe UI"/>
          <w:color w:val="0D0D0D"/>
          <w:shd w:val="clear" w:color="auto" w:fill="FFFFFF"/>
        </w:rPr>
        <w:t>FGM programming</w:t>
      </w:r>
      <w:r w:rsidR="00144D78" w:rsidRPr="00144D78">
        <w:rPr>
          <w:rFonts w:ascii="Segoe UI" w:hAnsi="Segoe UI" w:cs="Segoe UI"/>
          <w:color w:val="0D0D0D"/>
          <w:shd w:val="clear" w:color="auto" w:fill="FFFFFF"/>
        </w:rPr>
        <w:t xml:space="preserve"> </w:t>
      </w:r>
      <w:r>
        <w:rPr>
          <w:rFonts w:ascii="Segoe UI" w:hAnsi="Segoe UI" w:cs="Segoe UI"/>
          <w:color w:val="0D0D0D"/>
          <w:shd w:val="clear" w:color="auto" w:fill="FFFFFF"/>
        </w:rPr>
        <w:t>and</w:t>
      </w:r>
      <w:r w:rsidR="00144D78" w:rsidRPr="00144D78">
        <w:rPr>
          <w:rFonts w:ascii="Segoe UI" w:hAnsi="Segoe UI" w:cs="Segoe UI"/>
          <w:color w:val="0D0D0D"/>
          <w:shd w:val="clear" w:color="auto" w:fill="FFFFFF"/>
        </w:rPr>
        <w:t xml:space="preserve"> funding </w:t>
      </w:r>
    </w:p>
    <w:p w14:paraId="6370B706" w14:textId="77777777" w:rsidR="002E3A54" w:rsidRDefault="002E3A54" w:rsidP="002E3A54">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(6)</w:t>
      </w:r>
      <w:r>
        <w:rPr>
          <w:rFonts w:ascii="Segoe UI" w:hAnsi="Segoe UI" w:cs="Segoe UI"/>
          <w:color w:val="0D0D0D"/>
          <w:shd w:val="clear" w:color="auto" w:fill="FFFFFF"/>
        </w:rPr>
        <w:t xml:space="preserve"> </w:t>
      </w:r>
      <w:r w:rsidRPr="002E3A54">
        <w:rPr>
          <w:rFonts w:ascii="Segoe UI" w:hAnsi="Segoe UI" w:cs="Segoe UI"/>
          <w:color w:val="0D0D0D"/>
          <w:shd w:val="clear" w:color="auto" w:fill="FFFFFF"/>
        </w:rPr>
        <w:t xml:space="preserve">Available data graphics presentation and analysis areas. </w:t>
      </w:r>
    </w:p>
    <w:p w14:paraId="7B0BA961" w14:textId="2D4C4E9D" w:rsidR="00144D78" w:rsidRPr="00144D78" w:rsidRDefault="00144D78" w:rsidP="002E3A54">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w:t>
      </w:r>
      <w:r w:rsidR="002E3A54">
        <w:rPr>
          <w:rFonts w:ascii="Segoe UI" w:hAnsi="Segoe UI" w:cs="Segoe UI"/>
          <w:color w:val="0D0D0D"/>
          <w:shd w:val="clear" w:color="auto" w:fill="FFFFFF"/>
        </w:rPr>
        <w:t>7</w:t>
      </w:r>
      <w:r w:rsidRPr="00144D78">
        <w:rPr>
          <w:rFonts w:ascii="Segoe UI" w:hAnsi="Segoe UI" w:cs="Segoe UI"/>
          <w:color w:val="0D0D0D"/>
          <w:shd w:val="clear" w:color="auto" w:fill="FFFFFF"/>
        </w:rPr>
        <w:t>) Conclusion (1 page) </w:t>
      </w:r>
    </w:p>
    <w:p w14:paraId="096DF51D" w14:textId="00B32CC8" w:rsidR="00144D78" w:rsidRPr="00144D78" w:rsidRDefault="00144D78" w:rsidP="002E3A54">
      <w:pPr>
        <w:spacing w:after="0" w:line="240" w:lineRule="auto"/>
        <w:textAlignment w:val="baseline"/>
        <w:rPr>
          <w:rFonts w:ascii="Segoe UI" w:hAnsi="Segoe UI" w:cs="Segoe UI"/>
          <w:color w:val="0D0D0D"/>
          <w:shd w:val="clear" w:color="auto" w:fill="FFFFFF"/>
        </w:rPr>
      </w:pPr>
      <w:r w:rsidRPr="00144D78">
        <w:rPr>
          <w:rFonts w:ascii="Segoe UI" w:hAnsi="Segoe UI" w:cs="Segoe UI"/>
          <w:color w:val="0D0D0D"/>
          <w:shd w:val="clear" w:color="auto" w:fill="FFFFFF"/>
        </w:rPr>
        <w:t>(</w:t>
      </w:r>
      <w:r w:rsidR="002E3A54">
        <w:rPr>
          <w:rFonts w:ascii="Segoe UI" w:hAnsi="Segoe UI" w:cs="Segoe UI"/>
          <w:color w:val="0D0D0D"/>
          <w:shd w:val="clear" w:color="auto" w:fill="FFFFFF"/>
        </w:rPr>
        <w:t>8</w:t>
      </w:r>
      <w:r w:rsidRPr="00144D78">
        <w:rPr>
          <w:rFonts w:ascii="Segoe UI" w:hAnsi="Segoe UI" w:cs="Segoe UI"/>
          <w:color w:val="0D0D0D"/>
          <w:shd w:val="clear" w:color="auto" w:fill="FFFFFF"/>
        </w:rPr>
        <w:t xml:space="preserve">) </w:t>
      </w:r>
      <w:r w:rsidR="00E343E5" w:rsidRPr="00144D78">
        <w:rPr>
          <w:rFonts w:ascii="Segoe UI" w:hAnsi="Segoe UI" w:cs="Segoe UI"/>
          <w:color w:val="0D0D0D"/>
          <w:shd w:val="clear" w:color="auto" w:fill="FFFFFF"/>
        </w:rPr>
        <w:t>Annex</w:t>
      </w:r>
      <w:r w:rsidR="00E343E5">
        <w:rPr>
          <w:rFonts w:ascii="Segoe UI" w:hAnsi="Segoe UI" w:cs="Segoe UI"/>
          <w:color w:val="0D0D0D"/>
          <w:shd w:val="clear" w:color="auto" w:fill="FFFFFF"/>
        </w:rPr>
        <w:t xml:space="preserve">es </w:t>
      </w:r>
      <w:r w:rsidRPr="00144D78">
        <w:rPr>
          <w:rFonts w:ascii="Segoe UI" w:hAnsi="Segoe UI" w:cs="Segoe UI"/>
          <w:color w:val="0D0D0D"/>
          <w:shd w:val="clear" w:color="auto" w:fill="FFFFFF"/>
        </w:rPr>
        <w:t>(1 page)  </w:t>
      </w:r>
    </w:p>
    <w:p w14:paraId="5A610B36" w14:textId="77777777" w:rsidR="00144D78" w:rsidRPr="00144D78" w:rsidRDefault="00144D78" w:rsidP="00144D78">
      <w:pPr>
        <w:widowControl w:val="0"/>
        <w:autoSpaceDE w:val="0"/>
        <w:autoSpaceDN w:val="0"/>
        <w:spacing w:after="0" w:line="240" w:lineRule="auto"/>
        <w:rPr>
          <w:rFonts w:ascii="Calibri" w:eastAsia="Calibri" w:hAnsi="Calibri" w:cs="Calibri"/>
          <w:kern w:val="0"/>
          <w:sz w:val="24"/>
          <w:szCs w:val="24"/>
          <w14:ligatures w14:val="none"/>
        </w:rPr>
      </w:pPr>
    </w:p>
    <w:p w14:paraId="4A58FAD7" w14:textId="77777777" w:rsidR="00E3287A" w:rsidRPr="00144D78" w:rsidRDefault="00E3287A" w:rsidP="00144D78">
      <w:pPr>
        <w:widowControl w:val="0"/>
        <w:autoSpaceDE w:val="0"/>
        <w:autoSpaceDN w:val="0"/>
        <w:spacing w:after="0" w:line="240" w:lineRule="auto"/>
        <w:rPr>
          <w:rFonts w:ascii="Calibri" w:eastAsia="Calibri" w:hAnsi="Calibri" w:cs="Calibri"/>
          <w:kern w:val="0"/>
          <w:sz w:val="24"/>
          <w:szCs w:val="24"/>
          <w14:ligatures w14:val="none"/>
        </w:rPr>
      </w:pPr>
    </w:p>
    <w:p w14:paraId="0221354E" w14:textId="69F49D1B" w:rsidR="00F01CE9" w:rsidRDefault="00C311D1" w:rsidP="000F4C0D">
      <w:pPr>
        <w:jc w:val="both"/>
        <w:rPr>
          <w:rFonts w:ascii="Calibri" w:eastAsia="Calibri" w:hAnsi="Calibri" w:cs="Calibri"/>
          <w:b/>
          <w:kern w:val="0"/>
          <w:sz w:val="24"/>
          <w:u w:val="single"/>
          <w14:ligatures w14:val="none"/>
        </w:rPr>
      </w:pPr>
      <w:r w:rsidRPr="00C311D1">
        <w:rPr>
          <w:rFonts w:ascii="Calibri" w:eastAsia="Calibri" w:hAnsi="Calibri" w:cs="Calibri"/>
          <w:b/>
          <w:kern w:val="0"/>
          <w:sz w:val="24"/>
          <w:u w:val="single"/>
          <w14:ligatures w14:val="none"/>
        </w:rPr>
        <w:t>Expected Duration: The consultant is expected to execute all the mentioned tasks and   deliver the publication in its final format no later than 4 November 2024.</w:t>
      </w:r>
    </w:p>
    <w:p w14:paraId="2C8D91A7" w14:textId="77777777" w:rsidR="00C311D1" w:rsidRPr="00F01CE9" w:rsidRDefault="00C311D1" w:rsidP="000F4C0D">
      <w:pPr>
        <w:jc w:val="both"/>
        <w:rPr>
          <w:b/>
        </w:rPr>
      </w:pPr>
    </w:p>
    <w:p w14:paraId="4F06B479" w14:textId="77777777" w:rsidR="00F01CE9" w:rsidRPr="00F01CE9" w:rsidRDefault="00F01CE9" w:rsidP="000F4C0D">
      <w:pPr>
        <w:jc w:val="both"/>
        <w:rPr>
          <w:rFonts w:ascii="Segoe UI" w:hAnsi="Segoe UI" w:cs="Segoe UI"/>
          <w:b/>
          <w:bCs/>
          <w:color w:val="0D0D0D"/>
          <w:sz w:val="24"/>
          <w:szCs w:val="24"/>
          <w:u w:val="single"/>
          <w:shd w:val="clear" w:color="auto" w:fill="FFFFFF"/>
        </w:rPr>
      </w:pPr>
      <w:r w:rsidRPr="00F01CE9">
        <w:rPr>
          <w:rFonts w:ascii="Segoe UI" w:hAnsi="Segoe UI" w:cs="Segoe UI"/>
          <w:b/>
          <w:bCs/>
          <w:color w:val="0D0D0D"/>
          <w:sz w:val="24"/>
          <w:szCs w:val="24"/>
          <w:u w:val="single"/>
          <w:shd w:val="clear" w:color="auto" w:fill="FFFFFF"/>
        </w:rPr>
        <w:t>Supervision and support</w:t>
      </w:r>
    </w:p>
    <w:p w14:paraId="4F465635" w14:textId="7308D48A" w:rsidR="00F01CE9" w:rsidRPr="00F01CE9" w:rsidRDefault="00F01CE9" w:rsidP="000F4C0D">
      <w:pPr>
        <w:jc w:val="both"/>
        <w:rPr>
          <w:rFonts w:ascii="Segoe UI" w:hAnsi="Segoe UI" w:cs="Segoe UI"/>
          <w:color w:val="0D0D0D"/>
          <w:shd w:val="clear" w:color="auto" w:fill="FFFFFF"/>
        </w:rPr>
      </w:pPr>
      <w:r w:rsidRPr="00F01CE9">
        <w:rPr>
          <w:rFonts w:ascii="Segoe UI" w:hAnsi="Segoe UI" w:cs="Segoe UI"/>
          <w:color w:val="0D0D0D"/>
          <w:shd w:val="clear" w:color="auto" w:fill="FFFFFF"/>
        </w:rPr>
        <w:t>Technical support and supervision will be provided by IPPF</w:t>
      </w:r>
      <w:r w:rsidR="00CB635A" w:rsidRPr="00CB635A">
        <w:rPr>
          <w:rFonts w:ascii="Segoe UI" w:hAnsi="Segoe UI" w:cs="Segoe UI"/>
          <w:color w:val="0D0D0D"/>
          <w:shd w:val="clear" w:color="auto" w:fill="FFFFFF"/>
        </w:rPr>
        <w:t xml:space="preserve"> </w:t>
      </w:r>
      <w:r w:rsidR="00E3287A" w:rsidRPr="00CB635A">
        <w:rPr>
          <w:rFonts w:ascii="Segoe UI" w:hAnsi="Segoe UI" w:cs="Segoe UI"/>
          <w:color w:val="0D0D0D"/>
          <w:shd w:val="clear" w:color="auto" w:fill="FFFFFF"/>
        </w:rPr>
        <w:t>AWRO,</w:t>
      </w:r>
      <w:r w:rsidRPr="00F01CE9">
        <w:rPr>
          <w:rFonts w:ascii="Segoe UI" w:hAnsi="Segoe UI" w:cs="Segoe UI"/>
          <w:color w:val="0D0D0D"/>
          <w:shd w:val="clear" w:color="auto" w:fill="FFFFFF"/>
        </w:rPr>
        <w:t xml:space="preserve"> and the </w:t>
      </w:r>
      <w:r w:rsidR="00E3287A">
        <w:rPr>
          <w:rFonts w:ascii="Segoe UI" w:hAnsi="Segoe UI" w:cs="Segoe UI"/>
          <w:color w:val="0D0D0D"/>
          <w:shd w:val="clear" w:color="auto" w:fill="FFFFFF"/>
        </w:rPr>
        <w:t xml:space="preserve">MAs </w:t>
      </w:r>
      <w:r w:rsidRPr="00F01CE9">
        <w:rPr>
          <w:rFonts w:ascii="Segoe UI" w:hAnsi="Segoe UI" w:cs="Segoe UI"/>
          <w:color w:val="0D0D0D"/>
          <w:shd w:val="clear" w:color="auto" w:fill="FFFFFF"/>
        </w:rPr>
        <w:t>selected staff members.</w:t>
      </w:r>
    </w:p>
    <w:p w14:paraId="5E40E656" w14:textId="282B5EEE" w:rsidR="00F01CE9" w:rsidRPr="00F01CE9" w:rsidRDefault="00F01CE9" w:rsidP="000F4C0D">
      <w:pPr>
        <w:jc w:val="both"/>
        <w:rPr>
          <w:rFonts w:ascii="Segoe UI" w:hAnsi="Segoe UI" w:cs="Segoe UI"/>
          <w:b/>
          <w:bCs/>
          <w:color w:val="0D0D0D"/>
          <w:sz w:val="24"/>
          <w:szCs w:val="24"/>
          <w:u w:val="single"/>
          <w:shd w:val="clear" w:color="auto" w:fill="FFFFFF"/>
        </w:rPr>
      </w:pPr>
      <w:r w:rsidRPr="00F01CE9">
        <w:rPr>
          <w:rFonts w:ascii="Segoe UI" w:hAnsi="Segoe UI" w:cs="Segoe UI"/>
          <w:b/>
          <w:bCs/>
          <w:color w:val="0D0D0D"/>
          <w:sz w:val="24"/>
          <w:szCs w:val="24"/>
          <w:u w:val="single"/>
          <w:shd w:val="clear" w:color="auto" w:fill="FFFFFF"/>
        </w:rPr>
        <w:t>Consultant’s background and Experience</w:t>
      </w:r>
    </w:p>
    <w:p w14:paraId="56665B9C" w14:textId="02E63532" w:rsidR="00810A4B" w:rsidRPr="00810A4B" w:rsidRDefault="00810A4B" w:rsidP="000F4C0D">
      <w:pPr>
        <w:pStyle w:val="ListParagraph"/>
        <w:numPr>
          <w:ilvl w:val="0"/>
          <w:numId w:val="8"/>
        </w:numPr>
        <w:jc w:val="both"/>
        <w:rPr>
          <w:rFonts w:ascii="Segoe UI" w:hAnsi="Segoe UI" w:cs="Segoe UI"/>
          <w:color w:val="0D0D0D"/>
          <w:shd w:val="clear" w:color="auto" w:fill="FFFFFF"/>
        </w:rPr>
      </w:pPr>
      <w:r w:rsidRPr="00810A4B">
        <w:rPr>
          <w:rFonts w:ascii="Segoe UI" w:hAnsi="Segoe UI" w:cs="Segoe UI"/>
          <w:color w:val="0D0D0D"/>
          <w:shd w:val="clear" w:color="auto" w:fill="FFFFFF"/>
        </w:rPr>
        <w:t>Post-graduate qualification in relevant fields (</w:t>
      </w:r>
      <w:r w:rsidR="00E3287A">
        <w:rPr>
          <w:rFonts w:ascii="Segoe UI" w:hAnsi="Segoe UI" w:cs="Segoe UI"/>
          <w:color w:val="0D0D0D"/>
          <w:shd w:val="clear" w:color="auto" w:fill="FFFFFF"/>
        </w:rPr>
        <w:t>SGBV and FGM issues</w:t>
      </w:r>
      <w:r w:rsidRPr="00810A4B">
        <w:rPr>
          <w:rFonts w:ascii="Segoe UI" w:hAnsi="Segoe UI" w:cs="Segoe UI"/>
          <w:color w:val="0D0D0D"/>
          <w:shd w:val="clear" w:color="auto" w:fill="FFFFFF"/>
        </w:rPr>
        <w:t xml:space="preserve">, Social Science, Gender, </w:t>
      </w:r>
      <w:r w:rsidR="003A00F8" w:rsidRPr="00097FF5">
        <w:rPr>
          <w:rFonts w:ascii="Segoe UI" w:hAnsi="Segoe UI" w:cs="Segoe UI"/>
          <w:color w:val="0D0D0D"/>
          <w:shd w:val="clear" w:color="auto" w:fill="FFFFFF"/>
        </w:rPr>
        <w:t>Sexual and</w:t>
      </w:r>
      <w:r w:rsidRPr="00810A4B">
        <w:rPr>
          <w:rFonts w:ascii="Segoe UI" w:hAnsi="Segoe UI" w:cs="Segoe UI"/>
          <w:color w:val="0D0D0D"/>
          <w:shd w:val="clear" w:color="auto" w:fill="FFFFFF"/>
        </w:rPr>
        <w:t xml:space="preserve"> Reproductive Health)</w:t>
      </w:r>
    </w:p>
    <w:p w14:paraId="3504DE07" w14:textId="77777777" w:rsidR="00E3287A" w:rsidRPr="00E3287A" w:rsidRDefault="00E3287A" w:rsidP="00E3287A">
      <w:pPr>
        <w:pStyle w:val="ListParagraph"/>
        <w:widowControl w:val="0"/>
        <w:numPr>
          <w:ilvl w:val="0"/>
          <w:numId w:val="8"/>
        </w:numPr>
        <w:tabs>
          <w:tab w:val="left" w:pos="391"/>
        </w:tabs>
        <w:autoSpaceDE w:val="0"/>
        <w:autoSpaceDN w:val="0"/>
        <w:spacing w:after="0" w:line="240" w:lineRule="auto"/>
        <w:ind w:right="736"/>
        <w:contextualSpacing w:val="0"/>
        <w:rPr>
          <w:rFonts w:ascii="Segoe UI" w:hAnsi="Segoe UI" w:cs="Segoe UI"/>
          <w:color w:val="0D0D0D"/>
          <w:shd w:val="clear" w:color="auto" w:fill="FFFFFF"/>
        </w:rPr>
      </w:pPr>
      <w:r w:rsidRPr="00E3287A">
        <w:rPr>
          <w:rFonts w:ascii="Segoe UI" w:hAnsi="Segoe UI" w:cs="Segoe UI"/>
          <w:color w:val="0D0D0D"/>
          <w:shd w:val="clear" w:color="auto" w:fill="FFFFFF"/>
        </w:rPr>
        <w:t>Strong research skills: at least 3 years’ experience in monitoring and evaluation systems for similar projects.</w:t>
      </w:r>
    </w:p>
    <w:p w14:paraId="16C67528" w14:textId="77777777" w:rsidR="00E3287A" w:rsidRPr="00E3287A" w:rsidRDefault="00E3287A" w:rsidP="00E3287A">
      <w:pPr>
        <w:pStyle w:val="ListParagraph"/>
        <w:widowControl w:val="0"/>
        <w:numPr>
          <w:ilvl w:val="0"/>
          <w:numId w:val="8"/>
        </w:numPr>
        <w:tabs>
          <w:tab w:val="left" w:pos="391"/>
        </w:tabs>
        <w:autoSpaceDE w:val="0"/>
        <w:autoSpaceDN w:val="0"/>
        <w:spacing w:after="0" w:line="240" w:lineRule="auto"/>
        <w:ind w:right="738"/>
        <w:contextualSpacing w:val="0"/>
        <w:rPr>
          <w:rFonts w:ascii="Segoe UI" w:hAnsi="Segoe UI" w:cs="Segoe UI"/>
          <w:color w:val="0D0D0D"/>
          <w:shd w:val="clear" w:color="auto" w:fill="FFFFFF"/>
        </w:rPr>
      </w:pPr>
      <w:r w:rsidRPr="00E3287A">
        <w:rPr>
          <w:rFonts w:ascii="Segoe UI" w:hAnsi="Segoe UI" w:cs="Segoe UI"/>
          <w:color w:val="0D0D0D"/>
          <w:shd w:val="clear" w:color="auto" w:fill="FFFFFF"/>
        </w:rPr>
        <w:t>Minimum of five years of proven experience in conducting qualitative and quantitative research and participatory research.</w:t>
      </w:r>
    </w:p>
    <w:p w14:paraId="5689455D" w14:textId="77777777" w:rsidR="00E3287A" w:rsidRPr="00E3287A" w:rsidRDefault="00E3287A" w:rsidP="00E3287A">
      <w:pPr>
        <w:pStyle w:val="ListParagraph"/>
        <w:widowControl w:val="0"/>
        <w:numPr>
          <w:ilvl w:val="0"/>
          <w:numId w:val="8"/>
        </w:numPr>
        <w:tabs>
          <w:tab w:val="left" w:pos="391"/>
        </w:tabs>
        <w:autoSpaceDE w:val="0"/>
        <w:autoSpaceDN w:val="0"/>
        <w:spacing w:after="0" w:line="240" w:lineRule="auto"/>
        <w:ind w:right="743"/>
        <w:contextualSpacing w:val="0"/>
        <w:rPr>
          <w:rFonts w:ascii="Segoe UI" w:hAnsi="Segoe UI" w:cs="Segoe UI"/>
          <w:color w:val="0D0D0D"/>
          <w:shd w:val="clear" w:color="auto" w:fill="FFFFFF"/>
        </w:rPr>
      </w:pPr>
      <w:r w:rsidRPr="00E3287A">
        <w:rPr>
          <w:rFonts w:ascii="Segoe UI" w:hAnsi="Segoe UI" w:cs="Segoe UI"/>
          <w:color w:val="0D0D0D"/>
          <w:shd w:val="clear" w:color="auto" w:fill="FFFFFF"/>
        </w:rPr>
        <w:t>Strong analytical skills and ability to synthesize complex information and data into clear, concise recommendations.</w:t>
      </w:r>
    </w:p>
    <w:p w14:paraId="0E3284D1" w14:textId="77777777" w:rsidR="00F870FD" w:rsidRDefault="00F870FD" w:rsidP="00F870FD">
      <w:pPr>
        <w:pStyle w:val="ListParagraph"/>
        <w:widowControl w:val="0"/>
        <w:numPr>
          <w:ilvl w:val="0"/>
          <w:numId w:val="8"/>
        </w:numPr>
        <w:tabs>
          <w:tab w:val="left" w:pos="391"/>
        </w:tabs>
        <w:autoSpaceDE w:val="0"/>
        <w:autoSpaceDN w:val="0"/>
        <w:spacing w:before="2" w:after="0" w:line="240" w:lineRule="auto"/>
        <w:ind w:right="738"/>
        <w:contextualSpacing w:val="0"/>
        <w:rPr>
          <w:rFonts w:ascii="Segoe UI" w:hAnsi="Segoe UI" w:cs="Segoe UI"/>
          <w:color w:val="0D0D0D"/>
          <w:shd w:val="clear" w:color="auto" w:fill="FFFFFF"/>
        </w:rPr>
      </w:pPr>
      <w:r w:rsidRPr="00F870FD">
        <w:rPr>
          <w:rFonts w:ascii="Segoe UI" w:hAnsi="Segoe UI" w:cs="Segoe UI"/>
          <w:color w:val="0D0D0D"/>
          <w:shd w:val="clear" w:color="auto" w:fill="FFFFFF"/>
        </w:rPr>
        <w:t>Fluency in English is required; knowledge of French, Arabic, and Portuguese is an asset.</w:t>
      </w:r>
    </w:p>
    <w:p w14:paraId="34176AA8" w14:textId="346B29E2" w:rsidR="00E3287A" w:rsidRPr="00E3287A" w:rsidRDefault="00E3287A" w:rsidP="00F870FD">
      <w:pPr>
        <w:pStyle w:val="ListParagraph"/>
        <w:widowControl w:val="0"/>
        <w:numPr>
          <w:ilvl w:val="0"/>
          <w:numId w:val="8"/>
        </w:numPr>
        <w:tabs>
          <w:tab w:val="left" w:pos="391"/>
        </w:tabs>
        <w:autoSpaceDE w:val="0"/>
        <w:autoSpaceDN w:val="0"/>
        <w:spacing w:before="2" w:after="0" w:line="240" w:lineRule="auto"/>
        <w:ind w:right="738"/>
        <w:contextualSpacing w:val="0"/>
        <w:rPr>
          <w:rFonts w:ascii="Segoe UI" w:hAnsi="Segoe UI" w:cs="Segoe UI"/>
          <w:color w:val="0D0D0D"/>
          <w:shd w:val="clear" w:color="auto" w:fill="FFFFFF"/>
        </w:rPr>
      </w:pPr>
      <w:r w:rsidRPr="00E3287A">
        <w:rPr>
          <w:rFonts w:ascii="Segoe UI" w:hAnsi="Segoe UI" w:cs="Segoe UI"/>
          <w:color w:val="0D0D0D"/>
          <w:shd w:val="clear" w:color="auto" w:fill="FFFFFF"/>
        </w:rPr>
        <w:t>Ability to write clearly and concisely in English and Arabic and ability to demonstrate experience writing reports for national and international networks and NGOs.</w:t>
      </w:r>
    </w:p>
    <w:p w14:paraId="1BF8F554" w14:textId="77777777" w:rsidR="00E3287A" w:rsidRDefault="00E3287A" w:rsidP="00E3287A">
      <w:pPr>
        <w:pStyle w:val="ListParagraph"/>
        <w:widowControl w:val="0"/>
        <w:numPr>
          <w:ilvl w:val="0"/>
          <w:numId w:val="8"/>
        </w:numPr>
        <w:tabs>
          <w:tab w:val="left" w:pos="391"/>
        </w:tabs>
        <w:autoSpaceDE w:val="0"/>
        <w:autoSpaceDN w:val="0"/>
        <w:spacing w:after="0" w:line="240" w:lineRule="auto"/>
        <w:contextualSpacing w:val="0"/>
        <w:rPr>
          <w:rFonts w:ascii="Segoe UI" w:hAnsi="Segoe UI" w:cs="Segoe UI"/>
          <w:color w:val="0D0D0D"/>
          <w:shd w:val="clear" w:color="auto" w:fill="FFFFFF"/>
        </w:rPr>
      </w:pPr>
      <w:r w:rsidRPr="00E3287A">
        <w:rPr>
          <w:rFonts w:ascii="Segoe UI" w:hAnsi="Segoe UI" w:cs="Segoe UI"/>
          <w:color w:val="0D0D0D"/>
          <w:shd w:val="clear" w:color="auto" w:fill="FFFFFF"/>
        </w:rPr>
        <w:t>Knowledge of the Arab World Region development and humanitarian context</w:t>
      </w:r>
    </w:p>
    <w:p w14:paraId="573AC648" w14:textId="77777777" w:rsidR="00E3287A" w:rsidRDefault="00E3287A" w:rsidP="00E3287A">
      <w:pPr>
        <w:widowControl w:val="0"/>
        <w:tabs>
          <w:tab w:val="left" w:pos="391"/>
        </w:tabs>
        <w:autoSpaceDE w:val="0"/>
        <w:autoSpaceDN w:val="0"/>
        <w:spacing w:after="0" w:line="240" w:lineRule="auto"/>
        <w:rPr>
          <w:rFonts w:ascii="Segoe UI" w:hAnsi="Segoe UI" w:cs="Segoe UI"/>
          <w:color w:val="0D0D0D"/>
          <w:shd w:val="clear" w:color="auto" w:fill="FFFFFF"/>
        </w:rPr>
      </w:pPr>
    </w:p>
    <w:p w14:paraId="108552DB" w14:textId="77777777" w:rsidR="00E3287A" w:rsidRDefault="00E3287A" w:rsidP="00E3287A">
      <w:pPr>
        <w:widowControl w:val="0"/>
        <w:tabs>
          <w:tab w:val="left" w:pos="391"/>
        </w:tabs>
        <w:autoSpaceDE w:val="0"/>
        <w:autoSpaceDN w:val="0"/>
        <w:spacing w:after="0" w:line="240" w:lineRule="auto"/>
        <w:rPr>
          <w:rFonts w:ascii="Segoe UI" w:hAnsi="Segoe UI" w:cs="Segoe UI"/>
          <w:color w:val="0D0D0D"/>
          <w:shd w:val="clear" w:color="auto" w:fill="FFFFFF"/>
        </w:rPr>
      </w:pPr>
    </w:p>
    <w:p w14:paraId="3399FE4C" w14:textId="395232C9" w:rsidR="00231372" w:rsidRPr="00231372" w:rsidRDefault="00231372" w:rsidP="000F4C0D">
      <w:pPr>
        <w:jc w:val="both"/>
        <w:rPr>
          <w:rFonts w:ascii="Segoe UI" w:hAnsi="Segoe UI" w:cs="Segoe UI"/>
          <w:b/>
          <w:bCs/>
          <w:color w:val="0D0D0D"/>
          <w:sz w:val="24"/>
          <w:szCs w:val="24"/>
          <w:u w:val="single"/>
          <w:shd w:val="clear" w:color="auto" w:fill="FFFFFF"/>
        </w:rPr>
      </w:pPr>
      <w:r w:rsidRPr="00231372">
        <w:rPr>
          <w:rFonts w:ascii="Segoe UI" w:hAnsi="Segoe UI" w:cs="Segoe UI"/>
          <w:b/>
          <w:bCs/>
          <w:color w:val="0D0D0D"/>
          <w:sz w:val="24"/>
          <w:szCs w:val="24"/>
          <w:u w:val="single"/>
          <w:shd w:val="clear" w:color="auto" w:fill="FFFFFF"/>
        </w:rPr>
        <w:t xml:space="preserve">Submission of </w:t>
      </w:r>
      <w:r w:rsidRPr="00CB635A">
        <w:rPr>
          <w:rFonts w:ascii="Segoe UI" w:hAnsi="Segoe UI" w:cs="Segoe UI"/>
          <w:b/>
          <w:bCs/>
          <w:color w:val="0D0D0D"/>
          <w:sz w:val="24"/>
          <w:szCs w:val="24"/>
          <w:u w:val="single"/>
          <w:shd w:val="clear" w:color="auto" w:fill="FFFFFF"/>
        </w:rPr>
        <w:t>offers:</w:t>
      </w:r>
    </w:p>
    <w:p w14:paraId="35BD88EB" w14:textId="75617C8F" w:rsidR="00231372" w:rsidRPr="00231372" w:rsidRDefault="00231372" w:rsidP="000F4C0D">
      <w:pPr>
        <w:jc w:val="both"/>
        <w:rPr>
          <w:rFonts w:ascii="Segoe UI" w:hAnsi="Segoe UI" w:cs="Segoe UI"/>
          <w:b/>
          <w:bCs/>
          <w:color w:val="0D0D0D"/>
          <w:shd w:val="clear" w:color="auto" w:fill="FFFFFF"/>
        </w:rPr>
      </w:pPr>
      <w:r w:rsidRPr="00231372">
        <w:rPr>
          <w:rFonts w:ascii="Segoe UI" w:hAnsi="Segoe UI" w:cs="Segoe UI"/>
          <w:b/>
          <w:bCs/>
          <w:color w:val="0D0D0D"/>
          <w:shd w:val="clear" w:color="auto" w:fill="FFFFFF"/>
        </w:rPr>
        <w:t xml:space="preserve">Those interested in this </w:t>
      </w:r>
      <w:r>
        <w:rPr>
          <w:rFonts w:ascii="Segoe UI" w:hAnsi="Segoe UI" w:cs="Segoe UI"/>
          <w:b/>
          <w:bCs/>
          <w:color w:val="0D0D0D"/>
          <w:shd w:val="clear" w:color="auto" w:fill="FFFFFF"/>
        </w:rPr>
        <w:t>consultation</w:t>
      </w:r>
      <w:r w:rsidRPr="00231372">
        <w:rPr>
          <w:rFonts w:ascii="Segoe UI" w:hAnsi="Segoe UI" w:cs="Segoe UI"/>
          <w:b/>
          <w:bCs/>
          <w:color w:val="0D0D0D"/>
          <w:shd w:val="clear" w:color="auto" w:fill="FFFFFF"/>
        </w:rPr>
        <w:t xml:space="preserve"> must submit an application file including:</w:t>
      </w:r>
    </w:p>
    <w:p w14:paraId="433A7B02" w14:textId="77777777" w:rsidR="00231372" w:rsidRPr="009C77DD" w:rsidRDefault="00231372" w:rsidP="000F4C0D">
      <w:pPr>
        <w:pStyle w:val="ListParagraph"/>
        <w:numPr>
          <w:ilvl w:val="0"/>
          <w:numId w:val="10"/>
        </w:numPr>
        <w:jc w:val="both"/>
        <w:rPr>
          <w:rFonts w:ascii="Segoe UI" w:hAnsi="Segoe UI" w:cs="Segoe UI"/>
          <w:color w:val="0D0D0D"/>
          <w:shd w:val="clear" w:color="auto" w:fill="FFFFFF"/>
        </w:rPr>
      </w:pPr>
      <w:r w:rsidRPr="009C77DD">
        <w:rPr>
          <w:rFonts w:ascii="Segoe UI" w:hAnsi="Segoe UI" w:cs="Segoe UI"/>
          <w:color w:val="0D0D0D"/>
          <w:shd w:val="clear" w:color="auto" w:fill="FFFFFF"/>
        </w:rPr>
        <w:t>A detailed Curriculum Vitae, including 3 references for similar work and if possible, examples of similar work.</w:t>
      </w:r>
    </w:p>
    <w:p w14:paraId="358DDB30" w14:textId="7A4FEE01" w:rsidR="00231372" w:rsidRPr="009C77DD" w:rsidRDefault="00231372" w:rsidP="000F4C0D">
      <w:pPr>
        <w:pStyle w:val="ListParagraph"/>
        <w:numPr>
          <w:ilvl w:val="0"/>
          <w:numId w:val="10"/>
        </w:numPr>
        <w:jc w:val="both"/>
        <w:rPr>
          <w:rFonts w:ascii="Segoe UI" w:hAnsi="Segoe UI" w:cs="Segoe UI"/>
          <w:color w:val="0D0D0D"/>
          <w:shd w:val="clear" w:color="auto" w:fill="FFFFFF"/>
        </w:rPr>
      </w:pPr>
      <w:r w:rsidRPr="009C77DD">
        <w:rPr>
          <w:rFonts w:ascii="Segoe UI" w:hAnsi="Segoe UI" w:cs="Segoe UI"/>
          <w:color w:val="0D0D0D"/>
          <w:shd w:val="clear" w:color="auto" w:fill="FFFFFF"/>
        </w:rPr>
        <w:lastRenderedPageBreak/>
        <w:t xml:space="preserve">A technical proposal describing the proposed methodology and proposed weekly timeframe defining milestones for the performance of the </w:t>
      </w:r>
      <w:r w:rsidR="00E05F5D" w:rsidRPr="009C77DD">
        <w:rPr>
          <w:rFonts w:ascii="Segoe UI" w:hAnsi="Segoe UI" w:cs="Segoe UI"/>
          <w:color w:val="0D0D0D"/>
          <w:shd w:val="clear" w:color="auto" w:fill="FFFFFF"/>
        </w:rPr>
        <w:t>services</w:t>
      </w:r>
      <w:r w:rsidRPr="009C77DD">
        <w:rPr>
          <w:rFonts w:ascii="Segoe UI" w:hAnsi="Segoe UI" w:cs="Segoe UI"/>
          <w:color w:val="0D0D0D"/>
          <w:shd w:val="clear" w:color="auto" w:fill="FFFFFF"/>
        </w:rPr>
        <w:t xml:space="preserve"> including the estimated level of effort in workdays.</w:t>
      </w:r>
    </w:p>
    <w:p w14:paraId="1E1E83A7" w14:textId="77777777" w:rsidR="00231372" w:rsidRPr="009C77DD" w:rsidRDefault="00231372" w:rsidP="000F4C0D">
      <w:pPr>
        <w:pStyle w:val="ListParagraph"/>
        <w:numPr>
          <w:ilvl w:val="0"/>
          <w:numId w:val="10"/>
        </w:numPr>
        <w:jc w:val="both"/>
        <w:rPr>
          <w:rFonts w:ascii="Segoe UI" w:hAnsi="Segoe UI" w:cs="Segoe UI"/>
          <w:color w:val="0D0D0D"/>
          <w:shd w:val="clear" w:color="auto" w:fill="FFFFFF"/>
        </w:rPr>
      </w:pPr>
      <w:r w:rsidRPr="009C77DD">
        <w:rPr>
          <w:rFonts w:ascii="Segoe UI" w:hAnsi="Segoe UI" w:cs="Segoe UI"/>
          <w:color w:val="0D0D0D"/>
          <w:shd w:val="clear" w:color="auto" w:fill="FFFFFF"/>
        </w:rPr>
        <w:t>A financial proposal (1 page) to include the following:</w:t>
      </w:r>
    </w:p>
    <w:p w14:paraId="13AD4E86" w14:textId="04103BB3" w:rsidR="00231372" w:rsidRPr="00231372" w:rsidRDefault="00231372" w:rsidP="000F4C0D">
      <w:pPr>
        <w:jc w:val="both"/>
        <w:rPr>
          <w:rFonts w:ascii="Segoe UI" w:hAnsi="Segoe UI" w:cs="Segoe UI"/>
          <w:color w:val="0D0D0D"/>
          <w:shd w:val="clear" w:color="auto" w:fill="FFFFFF"/>
        </w:rPr>
      </w:pPr>
      <w:r w:rsidRPr="00231372">
        <w:rPr>
          <w:rFonts w:ascii="Segoe UI" w:hAnsi="Segoe UI" w:cs="Segoe UI"/>
          <w:color w:val="0D0D0D"/>
          <w:shd w:val="clear" w:color="auto" w:fill="FFFFFF"/>
        </w:rPr>
        <w:t xml:space="preserve">The amount proposed (in USD) shall include covering all costs for the completion of the </w:t>
      </w:r>
      <w:r w:rsidR="009C77DD">
        <w:rPr>
          <w:rFonts w:ascii="Segoe UI" w:hAnsi="Segoe UI" w:cs="Segoe UI"/>
          <w:color w:val="0D0D0D"/>
          <w:shd w:val="clear" w:color="auto" w:fill="FFFFFF"/>
        </w:rPr>
        <w:t>service</w:t>
      </w:r>
      <w:r w:rsidRPr="00231372">
        <w:rPr>
          <w:rFonts w:ascii="Segoe UI" w:hAnsi="Segoe UI" w:cs="Segoe UI"/>
          <w:color w:val="0D0D0D"/>
          <w:shd w:val="clear" w:color="auto" w:fill="FFFFFF"/>
        </w:rPr>
        <w:t xml:space="preserve"> in its final deliverable form as required above. Noting that IPPF will not be responsible for any costs other than that agreed upon in the signed contract. The price offer is to include VAT and if the IPPF agrees with an individual that is not registered in the VAT department he /she will be solely responsible towards the before mentioned department to pay all dues in respect to the signed agreement with no responsibility towards the IPPF.</w:t>
      </w:r>
    </w:p>
    <w:p w14:paraId="6DCC19C0" w14:textId="7928087B" w:rsidR="00231372" w:rsidRPr="00231372" w:rsidRDefault="00231372" w:rsidP="007D74AE">
      <w:pPr>
        <w:jc w:val="both"/>
        <w:rPr>
          <w:rFonts w:ascii="Segoe UI" w:hAnsi="Segoe UI" w:cs="Segoe UI"/>
          <w:b/>
          <w:bCs/>
          <w:color w:val="0D0D0D"/>
          <w:shd w:val="clear" w:color="auto" w:fill="FFFFFF"/>
        </w:rPr>
      </w:pPr>
      <w:r w:rsidRPr="00C10643">
        <w:rPr>
          <w:rFonts w:ascii="Segoe UI" w:hAnsi="Segoe UI" w:cs="Segoe UI"/>
          <w:b/>
          <w:bCs/>
          <w:color w:val="0D0D0D"/>
          <w:shd w:val="clear" w:color="auto" w:fill="FFFFFF"/>
        </w:rPr>
        <w:t xml:space="preserve">All offers are to </w:t>
      </w:r>
      <w:proofErr w:type="gramStart"/>
      <w:r w:rsidRPr="00C10643">
        <w:rPr>
          <w:rFonts w:ascii="Segoe UI" w:hAnsi="Segoe UI" w:cs="Segoe UI"/>
          <w:b/>
          <w:bCs/>
          <w:color w:val="0D0D0D"/>
          <w:shd w:val="clear" w:color="auto" w:fill="FFFFFF"/>
        </w:rPr>
        <w:t>be sent</w:t>
      </w:r>
      <w:proofErr w:type="gramEnd"/>
      <w:r w:rsidRPr="00C10643">
        <w:rPr>
          <w:rFonts w:ascii="Segoe UI" w:hAnsi="Segoe UI" w:cs="Segoe UI"/>
          <w:b/>
          <w:bCs/>
          <w:color w:val="0D0D0D"/>
          <w:shd w:val="clear" w:color="auto" w:fill="FFFFFF"/>
        </w:rPr>
        <w:t xml:space="preserve"> by email no later than </w:t>
      </w:r>
      <w:r w:rsidR="007D74AE">
        <w:rPr>
          <w:rFonts w:ascii="Segoe UI" w:hAnsi="Segoe UI" w:cs="Segoe UI"/>
          <w:b/>
          <w:bCs/>
          <w:color w:val="0D0D0D"/>
          <w:shd w:val="clear" w:color="auto" w:fill="FFFFFF"/>
        </w:rPr>
        <w:t>30</w:t>
      </w:r>
      <w:bookmarkStart w:id="3" w:name="_GoBack"/>
      <w:bookmarkEnd w:id="3"/>
      <w:r w:rsidR="00C10643" w:rsidRPr="00C10643">
        <w:rPr>
          <w:rFonts w:ascii="Segoe UI" w:hAnsi="Segoe UI" w:cs="Segoe UI"/>
          <w:b/>
          <w:bCs/>
          <w:color w:val="0D0D0D"/>
          <w:shd w:val="clear" w:color="auto" w:fill="FFFFFF"/>
        </w:rPr>
        <w:t xml:space="preserve"> September 2024</w:t>
      </w:r>
      <w:r w:rsidRPr="00C10643">
        <w:rPr>
          <w:rFonts w:ascii="Segoe UI" w:hAnsi="Segoe UI" w:cs="Segoe UI"/>
          <w:b/>
          <w:bCs/>
          <w:color w:val="0D0D0D"/>
          <w:shd w:val="clear" w:color="auto" w:fill="FFFFFF"/>
        </w:rPr>
        <w:t xml:space="preserve"> as follows:</w:t>
      </w:r>
    </w:p>
    <w:p w14:paraId="4A04C260" w14:textId="41BF98E7" w:rsidR="00231372" w:rsidRPr="00231372" w:rsidRDefault="00231372" w:rsidP="000F4C0D">
      <w:pPr>
        <w:jc w:val="both"/>
        <w:rPr>
          <w:rFonts w:ascii="Segoe UI" w:hAnsi="Segoe UI" w:cs="Segoe UI"/>
          <w:color w:val="0D0D0D"/>
          <w:shd w:val="clear" w:color="auto" w:fill="FFFFFF"/>
        </w:rPr>
      </w:pPr>
      <w:r w:rsidRPr="00231372">
        <w:rPr>
          <w:rFonts w:ascii="Segoe UI" w:hAnsi="Segoe UI" w:cs="Segoe UI"/>
          <w:color w:val="0D0D0D"/>
          <w:shd w:val="clear" w:color="auto" w:fill="FFFFFF"/>
        </w:rPr>
        <w:t>State in Subject Line: “</w:t>
      </w:r>
      <w:r w:rsidR="00E3287A">
        <w:rPr>
          <w:rFonts w:ascii="Segoe UI" w:hAnsi="Segoe UI" w:cs="Segoe UI"/>
          <w:color w:val="0D0D0D"/>
          <w:shd w:val="clear" w:color="auto" w:fill="FFFFFF"/>
        </w:rPr>
        <w:t>publication on IPPF worldwide FGM programming</w:t>
      </w:r>
      <w:r w:rsidR="00642652">
        <w:rPr>
          <w:rFonts w:ascii="Segoe UI" w:hAnsi="Segoe UI" w:cs="Segoe UI"/>
          <w:color w:val="0D0D0D"/>
          <w:shd w:val="clear" w:color="auto" w:fill="FFFFFF"/>
        </w:rPr>
        <w:t xml:space="preserve">: </w:t>
      </w:r>
      <w:r w:rsidRPr="00231372">
        <w:rPr>
          <w:rFonts w:ascii="Segoe UI" w:hAnsi="Segoe UI" w:cs="Segoe UI"/>
          <w:color w:val="0D0D0D"/>
          <w:shd w:val="clear" w:color="auto" w:fill="FFFFFF"/>
        </w:rPr>
        <w:t xml:space="preserve">consultant </w:t>
      </w:r>
      <w:r w:rsidR="00E05F5D" w:rsidRPr="00231372">
        <w:rPr>
          <w:rFonts w:ascii="Segoe UI" w:hAnsi="Segoe UI" w:cs="Segoe UI"/>
          <w:color w:val="0D0D0D"/>
          <w:shd w:val="clear" w:color="auto" w:fill="FFFFFF"/>
        </w:rPr>
        <w:t>offer.”</w:t>
      </w:r>
    </w:p>
    <w:p w14:paraId="0E607AD2" w14:textId="3748FA6C" w:rsidR="00E3287A" w:rsidRDefault="00231372" w:rsidP="00C10643">
      <w:pPr>
        <w:pStyle w:val="BodyText"/>
        <w:ind w:left="118" w:right="2967"/>
      </w:pPr>
      <w:r w:rsidRPr="00C10643">
        <w:rPr>
          <w:rFonts w:ascii="Segoe UI" w:hAnsi="Segoe UI" w:cs="Segoe UI"/>
          <w:color w:val="0D0D0D"/>
          <w:shd w:val="clear" w:color="auto" w:fill="FFFFFF"/>
        </w:rPr>
        <w:t xml:space="preserve">To be sent directly to </w:t>
      </w:r>
      <w:hyperlink r:id="rId7" w:history="1">
        <w:r w:rsidR="00C10643" w:rsidRPr="00BC5834">
          <w:rPr>
            <w:rStyle w:val="Hyperlink"/>
          </w:rPr>
          <w:t>AWRJobs@ippf.org</w:t>
        </w:r>
      </w:hyperlink>
    </w:p>
    <w:p w14:paraId="1A14AC9B" w14:textId="77777777" w:rsidR="00C10643" w:rsidRPr="00E3287A" w:rsidRDefault="00C10643" w:rsidP="00C10643">
      <w:pPr>
        <w:pStyle w:val="BodyText"/>
        <w:ind w:left="118" w:right="2967"/>
        <w:rPr>
          <w:rFonts w:ascii="Calibri" w:eastAsia="Calibri" w:hAnsi="Calibri" w:cs="Calibri"/>
          <w:color w:val="0000FF"/>
          <w:spacing w:val="-52"/>
          <w:kern w:val="0"/>
          <w:sz w:val="24"/>
          <w:szCs w:val="24"/>
          <w14:ligatures w14:val="none"/>
        </w:rPr>
      </w:pPr>
    </w:p>
    <w:p w14:paraId="2654791F" w14:textId="77777777" w:rsidR="00E3287A" w:rsidRPr="00E3287A" w:rsidRDefault="00E3287A" w:rsidP="00E3287A">
      <w:pPr>
        <w:widowControl w:val="0"/>
        <w:autoSpaceDE w:val="0"/>
        <w:autoSpaceDN w:val="0"/>
        <w:spacing w:after="0" w:line="240" w:lineRule="auto"/>
        <w:rPr>
          <w:rFonts w:ascii="Calibri" w:eastAsia="Calibri" w:hAnsi="Calibri" w:cs="Calibri"/>
          <w:kern w:val="0"/>
          <w:sz w:val="20"/>
          <w:szCs w:val="24"/>
          <w14:ligatures w14:val="none"/>
        </w:rPr>
      </w:pPr>
    </w:p>
    <w:p w14:paraId="54ACDD02" w14:textId="77777777" w:rsidR="00F01CE9" w:rsidRDefault="00F01CE9" w:rsidP="000F4C0D">
      <w:pPr>
        <w:jc w:val="both"/>
      </w:pPr>
    </w:p>
    <w:sectPr w:rsidR="00F01CE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CA2F" w14:textId="77777777" w:rsidR="005C1711" w:rsidRDefault="005C1711" w:rsidP="00B10642">
      <w:pPr>
        <w:spacing w:after="0" w:line="240" w:lineRule="auto"/>
      </w:pPr>
      <w:r>
        <w:separator/>
      </w:r>
    </w:p>
  </w:endnote>
  <w:endnote w:type="continuationSeparator" w:id="0">
    <w:p w14:paraId="6892CBE9" w14:textId="77777777" w:rsidR="005C1711" w:rsidRDefault="005C1711" w:rsidP="00B1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624458"/>
      <w:docPartObj>
        <w:docPartGallery w:val="Page Numbers (Bottom of Page)"/>
        <w:docPartUnique/>
      </w:docPartObj>
    </w:sdtPr>
    <w:sdtEndPr>
      <w:rPr>
        <w:color w:val="7F7F7F" w:themeColor="background1" w:themeShade="7F"/>
        <w:spacing w:val="60"/>
      </w:rPr>
    </w:sdtEndPr>
    <w:sdtContent>
      <w:p w14:paraId="5667CC9C" w14:textId="19F056BD" w:rsidR="00B10642" w:rsidRDefault="00B10642">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74AE">
          <w:rPr>
            <w:noProof/>
          </w:rPr>
          <w:t>4</w:t>
        </w:r>
        <w:r>
          <w:rPr>
            <w:noProof/>
          </w:rPr>
          <w:fldChar w:fldCharType="end"/>
        </w:r>
        <w:r>
          <w:t xml:space="preserve"> | </w:t>
        </w:r>
        <w:r>
          <w:rPr>
            <w:color w:val="7F7F7F" w:themeColor="background1" w:themeShade="7F"/>
            <w:spacing w:val="60"/>
          </w:rPr>
          <w:t>Page</w:t>
        </w:r>
      </w:p>
    </w:sdtContent>
  </w:sdt>
  <w:p w14:paraId="4FCF8C8F" w14:textId="77777777" w:rsidR="00B10642" w:rsidRDefault="00B10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57F05" w14:textId="77777777" w:rsidR="005C1711" w:rsidRDefault="005C1711" w:rsidP="00B10642">
      <w:pPr>
        <w:spacing w:after="0" w:line="240" w:lineRule="auto"/>
      </w:pPr>
      <w:r>
        <w:separator/>
      </w:r>
    </w:p>
  </w:footnote>
  <w:footnote w:type="continuationSeparator" w:id="0">
    <w:p w14:paraId="60445F65" w14:textId="77777777" w:rsidR="005C1711" w:rsidRDefault="005C1711" w:rsidP="00B1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56351" w14:textId="77777777" w:rsidR="00820EDB" w:rsidRDefault="00820ED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B33"/>
    <w:multiLevelType w:val="multilevel"/>
    <w:tmpl w:val="2F32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36337"/>
    <w:multiLevelType w:val="multilevel"/>
    <w:tmpl w:val="FDDED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B50C73"/>
    <w:multiLevelType w:val="hybridMultilevel"/>
    <w:tmpl w:val="E98C5D90"/>
    <w:lvl w:ilvl="0" w:tplc="528416F2">
      <w:numFmt w:val="bullet"/>
      <w:lvlText w:val="•"/>
      <w:lvlJc w:val="left"/>
      <w:pPr>
        <w:ind w:left="390" w:hanging="272"/>
        <w:jc w:val="left"/>
      </w:pPr>
      <w:rPr>
        <w:rFonts w:hint="default"/>
        <w:w w:val="100"/>
        <w:sz w:val="24"/>
        <w:szCs w:val="24"/>
        <w:lang w:val="en-US" w:eastAsia="en-US" w:bidi="ar-SA"/>
      </w:rPr>
    </w:lvl>
    <w:lvl w:ilvl="1" w:tplc="FFFFFFFF">
      <w:numFmt w:val="bullet"/>
      <w:lvlText w:val="•"/>
      <w:lvlJc w:val="left"/>
      <w:pPr>
        <w:ind w:left="1352" w:hanging="272"/>
      </w:pPr>
      <w:rPr>
        <w:rFonts w:hint="default"/>
        <w:lang w:val="en-US" w:eastAsia="en-US" w:bidi="ar-SA"/>
      </w:rPr>
    </w:lvl>
    <w:lvl w:ilvl="2" w:tplc="FFFFFFFF">
      <w:numFmt w:val="bullet"/>
      <w:lvlText w:val="•"/>
      <w:lvlJc w:val="left"/>
      <w:pPr>
        <w:ind w:left="2305" w:hanging="272"/>
      </w:pPr>
      <w:rPr>
        <w:rFonts w:hint="default"/>
        <w:lang w:val="en-US" w:eastAsia="en-US" w:bidi="ar-SA"/>
      </w:rPr>
    </w:lvl>
    <w:lvl w:ilvl="3" w:tplc="FFFFFFFF">
      <w:numFmt w:val="bullet"/>
      <w:lvlText w:val="•"/>
      <w:lvlJc w:val="left"/>
      <w:pPr>
        <w:ind w:left="3257" w:hanging="272"/>
      </w:pPr>
      <w:rPr>
        <w:rFonts w:hint="default"/>
        <w:lang w:val="en-US" w:eastAsia="en-US" w:bidi="ar-SA"/>
      </w:rPr>
    </w:lvl>
    <w:lvl w:ilvl="4" w:tplc="FFFFFFFF">
      <w:numFmt w:val="bullet"/>
      <w:lvlText w:val="•"/>
      <w:lvlJc w:val="left"/>
      <w:pPr>
        <w:ind w:left="4210" w:hanging="272"/>
      </w:pPr>
      <w:rPr>
        <w:rFonts w:hint="default"/>
        <w:lang w:val="en-US" w:eastAsia="en-US" w:bidi="ar-SA"/>
      </w:rPr>
    </w:lvl>
    <w:lvl w:ilvl="5" w:tplc="FFFFFFFF">
      <w:numFmt w:val="bullet"/>
      <w:lvlText w:val="•"/>
      <w:lvlJc w:val="left"/>
      <w:pPr>
        <w:ind w:left="5163" w:hanging="272"/>
      </w:pPr>
      <w:rPr>
        <w:rFonts w:hint="default"/>
        <w:lang w:val="en-US" w:eastAsia="en-US" w:bidi="ar-SA"/>
      </w:rPr>
    </w:lvl>
    <w:lvl w:ilvl="6" w:tplc="FFFFFFFF">
      <w:numFmt w:val="bullet"/>
      <w:lvlText w:val="•"/>
      <w:lvlJc w:val="left"/>
      <w:pPr>
        <w:ind w:left="6115" w:hanging="272"/>
      </w:pPr>
      <w:rPr>
        <w:rFonts w:hint="default"/>
        <w:lang w:val="en-US" w:eastAsia="en-US" w:bidi="ar-SA"/>
      </w:rPr>
    </w:lvl>
    <w:lvl w:ilvl="7" w:tplc="FFFFFFFF">
      <w:numFmt w:val="bullet"/>
      <w:lvlText w:val="•"/>
      <w:lvlJc w:val="left"/>
      <w:pPr>
        <w:ind w:left="7068" w:hanging="272"/>
      </w:pPr>
      <w:rPr>
        <w:rFonts w:hint="default"/>
        <w:lang w:val="en-US" w:eastAsia="en-US" w:bidi="ar-SA"/>
      </w:rPr>
    </w:lvl>
    <w:lvl w:ilvl="8" w:tplc="FFFFFFFF">
      <w:numFmt w:val="bullet"/>
      <w:lvlText w:val="•"/>
      <w:lvlJc w:val="left"/>
      <w:pPr>
        <w:ind w:left="8021" w:hanging="272"/>
      </w:pPr>
      <w:rPr>
        <w:rFonts w:hint="default"/>
        <w:lang w:val="en-US" w:eastAsia="en-US" w:bidi="ar-SA"/>
      </w:rPr>
    </w:lvl>
  </w:abstractNum>
  <w:abstractNum w:abstractNumId="3" w15:restartNumberingAfterBreak="0">
    <w:nsid w:val="366D2452"/>
    <w:multiLevelType w:val="hybridMultilevel"/>
    <w:tmpl w:val="38243C80"/>
    <w:lvl w:ilvl="0" w:tplc="5D9C906E">
      <w:numFmt w:val="bullet"/>
      <w:lvlText w:val=""/>
      <w:lvlJc w:val="left"/>
      <w:pPr>
        <w:ind w:left="390" w:hanging="272"/>
      </w:pPr>
      <w:rPr>
        <w:rFonts w:ascii="Symbol" w:eastAsia="Symbol" w:hAnsi="Symbol" w:cs="Symbol" w:hint="default"/>
        <w:w w:val="100"/>
        <w:sz w:val="24"/>
        <w:szCs w:val="24"/>
        <w:lang w:val="en-US" w:eastAsia="en-US" w:bidi="ar-SA"/>
      </w:rPr>
    </w:lvl>
    <w:lvl w:ilvl="1" w:tplc="5CE8CBAC">
      <w:numFmt w:val="bullet"/>
      <w:lvlText w:val="•"/>
      <w:lvlJc w:val="left"/>
      <w:pPr>
        <w:ind w:left="1352" w:hanging="272"/>
      </w:pPr>
      <w:rPr>
        <w:rFonts w:hint="default"/>
        <w:lang w:val="en-US" w:eastAsia="en-US" w:bidi="ar-SA"/>
      </w:rPr>
    </w:lvl>
    <w:lvl w:ilvl="2" w:tplc="220EE4E6">
      <w:numFmt w:val="bullet"/>
      <w:lvlText w:val="•"/>
      <w:lvlJc w:val="left"/>
      <w:pPr>
        <w:ind w:left="2305" w:hanging="272"/>
      </w:pPr>
      <w:rPr>
        <w:rFonts w:hint="default"/>
        <w:lang w:val="en-US" w:eastAsia="en-US" w:bidi="ar-SA"/>
      </w:rPr>
    </w:lvl>
    <w:lvl w:ilvl="3" w:tplc="07245282">
      <w:numFmt w:val="bullet"/>
      <w:lvlText w:val="•"/>
      <w:lvlJc w:val="left"/>
      <w:pPr>
        <w:ind w:left="3257" w:hanging="272"/>
      </w:pPr>
      <w:rPr>
        <w:rFonts w:hint="default"/>
        <w:lang w:val="en-US" w:eastAsia="en-US" w:bidi="ar-SA"/>
      </w:rPr>
    </w:lvl>
    <w:lvl w:ilvl="4" w:tplc="AC0482CC">
      <w:numFmt w:val="bullet"/>
      <w:lvlText w:val="•"/>
      <w:lvlJc w:val="left"/>
      <w:pPr>
        <w:ind w:left="4210" w:hanging="272"/>
      </w:pPr>
      <w:rPr>
        <w:rFonts w:hint="default"/>
        <w:lang w:val="en-US" w:eastAsia="en-US" w:bidi="ar-SA"/>
      </w:rPr>
    </w:lvl>
    <w:lvl w:ilvl="5" w:tplc="5602E47C">
      <w:numFmt w:val="bullet"/>
      <w:lvlText w:val="•"/>
      <w:lvlJc w:val="left"/>
      <w:pPr>
        <w:ind w:left="5163" w:hanging="272"/>
      </w:pPr>
      <w:rPr>
        <w:rFonts w:hint="default"/>
        <w:lang w:val="en-US" w:eastAsia="en-US" w:bidi="ar-SA"/>
      </w:rPr>
    </w:lvl>
    <w:lvl w:ilvl="6" w:tplc="1E7E1550">
      <w:numFmt w:val="bullet"/>
      <w:lvlText w:val="•"/>
      <w:lvlJc w:val="left"/>
      <w:pPr>
        <w:ind w:left="6115" w:hanging="272"/>
      </w:pPr>
      <w:rPr>
        <w:rFonts w:hint="default"/>
        <w:lang w:val="en-US" w:eastAsia="en-US" w:bidi="ar-SA"/>
      </w:rPr>
    </w:lvl>
    <w:lvl w:ilvl="7" w:tplc="1FECF742">
      <w:numFmt w:val="bullet"/>
      <w:lvlText w:val="•"/>
      <w:lvlJc w:val="left"/>
      <w:pPr>
        <w:ind w:left="7068" w:hanging="272"/>
      </w:pPr>
      <w:rPr>
        <w:rFonts w:hint="default"/>
        <w:lang w:val="en-US" w:eastAsia="en-US" w:bidi="ar-SA"/>
      </w:rPr>
    </w:lvl>
    <w:lvl w:ilvl="8" w:tplc="243EA412">
      <w:numFmt w:val="bullet"/>
      <w:lvlText w:val="•"/>
      <w:lvlJc w:val="left"/>
      <w:pPr>
        <w:ind w:left="8021" w:hanging="272"/>
      </w:pPr>
      <w:rPr>
        <w:rFonts w:hint="default"/>
        <w:lang w:val="en-US" w:eastAsia="en-US" w:bidi="ar-SA"/>
      </w:rPr>
    </w:lvl>
  </w:abstractNum>
  <w:abstractNum w:abstractNumId="4" w15:restartNumberingAfterBreak="0">
    <w:nsid w:val="3738242D"/>
    <w:multiLevelType w:val="multilevel"/>
    <w:tmpl w:val="0442A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57322F"/>
    <w:multiLevelType w:val="multilevel"/>
    <w:tmpl w:val="FEE8D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436982"/>
    <w:multiLevelType w:val="multilevel"/>
    <w:tmpl w:val="C2A8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B853B1"/>
    <w:multiLevelType w:val="hybridMultilevel"/>
    <w:tmpl w:val="ED264952"/>
    <w:lvl w:ilvl="0" w:tplc="2DA687FC">
      <w:start w:val="1"/>
      <w:numFmt w:val="decimal"/>
      <w:lvlText w:val="%1."/>
      <w:lvlJc w:val="left"/>
      <w:pPr>
        <w:ind w:left="538" w:hanging="360"/>
        <w:jc w:val="left"/>
      </w:pPr>
      <w:rPr>
        <w:rFonts w:ascii="Calibri" w:eastAsia="Calibri" w:hAnsi="Calibri" w:cs="Calibri" w:hint="default"/>
        <w:w w:val="100"/>
        <w:sz w:val="24"/>
        <w:szCs w:val="24"/>
        <w:lang w:val="en-US" w:eastAsia="en-US" w:bidi="ar-SA"/>
      </w:rPr>
    </w:lvl>
    <w:lvl w:ilvl="1" w:tplc="2E42E8AA">
      <w:numFmt w:val="bullet"/>
      <w:lvlText w:val=""/>
      <w:lvlJc w:val="left"/>
      <w:pPr>
        <w:ind w:left="838" w:hanging="269"/>
      </w:pPr>
      <w:rPr>
        <w:rFonts w:ascii="Symbol" w:eastAsia="Symbol" w:hAnsi="Symbol" w:cs="Symbol" w:hint="default"/>
        <w:w w:val="100"/>
        <w:sz w:val="24"/>
        <w:szCs w:val="24"/>
        <w:lang w:val="en-US" w:eastAsia="en-US" w:bidi="ar-SA"/>
      </w:rPr>
    </w:lvl>
    <w:lvl w:ilvl="2" w:tplc="50BE2168">
      <w:numFmt w:val="bullet"/>
      <w:lvlText w:val="•"/>
      <w:lvlJc w:val="left"/>
      <w:pPr>
        <w:ind w:left="1849" w:hanging="269"/>
      </w:pPr>
      <w:rPr>
        <w:rFonts w:hint="default"/>
        <w:lang w:val="en-US" w:eastAsia="en-US" w:bidi="ar-SA"/>
      </w:rPr>
    </w:lvl>
    <w:lvl w:ilvl="3" w:tplc="DC54112C">
      <w:numFmt w:val="bullet"/>
      <w:lvlText w:val="•"/>
      <w:lvlJc w:val="left"/>
      <w:pPr>
        <w:ind w:left="2859" w:hanging="269"/>
      </w:pPr>
      <w:rPr>
        <w:rFonts w:hint="default"/>
        <w:lang w:val="en-US" w:eastAsia="en-US" w:bidi="ar-SA"/>
      </w:rPr>
    </w:lvl>
    <w:lvl w:ilvl="4" w:tplc="0DC23DE4">
      <w:numFmt w:val="bullet"/>
      <w:lvlText w:val="•"/>
      <w:lvlJc w:val="left"/>
      <w:pPr>
        <w:ind w:left="3868" w:hanging="269"/>
      </w:pPr>
      <w:rPr>
        <w:rFonts w:hint="default"/>
        <w:lang w:val="en-US" w:eastAsia="en-US" w:bidi="ar-SA"/>
      </w:rPr>
    </w:lvl>
    <w:lvl w:ilvl="5" w:tplc="A6DE2134">
      <w:numFmt w:val="bullet"/>
      <w:lvlText w:val="•"/>
      <w:lvlJc w:val="left"/>
      <w:pPr>
        <w:ind w:left="4878" w:hanging="269"/>
      </w:pPr>
      <w:rPr>
        <w:rFonts w:hint="default"/>
        <w:lang w:val="en-US" w:eastAsia="en-US" w:bidi="ar-SA"/>
      </w:rPr>
    </w:lvl>
    <w:lvl w:ilvl="6" w:tplc="2724F3AE">
      <w:numFmt w:val="bullet"/>
      <w:lvlText w:val="•"/>
      <w:lvlJc w:val="left"/>
      <w:pPr>
        <w:ind w:left="5888" w:hanging="269"/>
      </w:pPr>
      <w:rPr>
        <w:rFonts w:hint="default"/>
        <w:lang w:val="en-US" w:eastAsia="en-US" w:bidi="ar-SA"/>
      </w:rPr>
    </w:lvl>
    <w:lvl w:ilvl="7" w:tplc="0512C644">
      <w:numFmt w:val="bullet"/>
      <w:lvlText w:val="•"/>
      <w:lvlJc w:val="left"/>
      <w:pPr>
        <w:ind w:left="6897" w:hanging="269"/>
      </w:pPr>
      <w:rPr>
        <w:rFonts w:hint="default"/>
        <w:lang w:val="en-US" w:eastAsia="en-US" w:bidi="ar-SA"/>
      </w:rPr>
    </w:lvl>
    <w:lvl w:ilvl="8" w:tplc="9468DA92">
      <w:numFmt w:val="bullet"/>
      <w:lvlText w:val="•"/>
      <w:lvlJc w:val="left"/>
      <w:pPr>
        <w:ind w:left="7907" w:hanging="269"/>
      </w:pPr>
      <w:rPr>
        <w:rFonts w:hint="default"/>
        <w:lang w:val="en-US" w:eastAsia="en-US" w:bidi="ar-SA"/>
      </w:rPr>
    </w:lvl>
  </w:abstractNum>
  <w:abstractNum w:abstractNumId="8" w15:restartNumberingAfterBreak="0">
    <w:nsid w:val="57E93EA6"/>
    <w:multiLevelType w:val="multilevel"/>
    <w:tmpl w:val="36CA4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E70609"/>
    <w:multiLevelType w:val="hybridMultilevel"/>
    <w:tmpl w:val="933877A8"/>
    <w:lvl w:ilvl="0" w:tplc="08FAABDE">
      <w:numFmt w:val="bullet"/>
      <w:lvlText w:val="-"/>
      <w:lvlJc w:val="left"/>
      <w:pPr>
        <w:ind w:left="298" w:hanging="123"/>
      </w:pPr>
      <w:rPr>
        <w:rFonts w:ascii="Calibri" w:eastAsia="Calibri" w:hAnsi="Calibri" w:cs="Calibri" w:hint="default"/>
        <w:w w:val="100"/>
        <w:sz w:val="24"/>
        <w:szCs w:val="24"/>
        <w:lang w:val="en-US" w:eastAsia="en-US" w:bidi="ar-SA"/>
      </w:rPr>
    </w:lvl>
    <w:lvl w:ilvl="1" w:tplc="1728AFBC">
      <w:numFmt w:val="bullet"/>
      <w:lvlText w:val=""/>
      <w:lvlJc w:val="left"/>
      <w:pPr>
        <w:ind w:left="570" w:hanging="272"/>
      </w:pPr>
      <w:rPr>
        <w:rFonts w:ascii="Symbol" w:eastAsia="Symbol" w:hAnsi="Symbol" w:cs="Symbol" w:hint="default"/>
        <w:w w:val="100"/>
        <w:sz w:val="24"/>
        <w:szCs w:val="24"/>
        <w:lang w:val="en-US" w:eastAsia="en-US" w:bidi="ar-SA"/>
      </w:rPr>
    </w:lvl>
    <w:lvl w:ilvl="2" w:tplc="528416F2">
      <w:numFmt w:val="bullet"/>
      <w:lvlText w:val="•"/>
      <w:lvlJc w:val="left"/>
      <w:pPr>
        <w:ind w:left="1618" w:hanging="272"/>
      </w:pPr>
      <w:rPr>
        <w:rFonts w:hint="default"/>
        <w:lang w:val="en-US" w:eastAsia="en-US" w:bidi="ar-SA"/>
      </w:rPr>
    </w:lvl>
    <w:lvl w:ilvl="3" w:tplc="9A88DEB4">
      <w:numFmt w:val="bullet"/>
      <w:lvlText w:val="•"/>
      <w:lvlJc w:val="left"/>
      <w:pPr>
        <w:ind w:left="2656" w:hanging="272"/>
      </w:pPr>
      <w:rPr>
        <w:rFonts w:hint="default"/>
        <w:lang w:val="en-US" w:eastAsia="en-US" w:bidi="ar-SA"/>
      </w:rPr>
    </w:lvl>
    <w:lvl w:ilvl="4" w:tplc="5BAAF7AC">
      <w:numFmt w:val="bullet"/>
      <w:lvlText w:val="•"/>
      <w:lvlJc w:val="left"/>
      <w:pPr>
        <w:ind w:left="3695" w:hanging="272"/>
      </w:pPr>
      <w:rPr>
        <w:rFonts w:hint="default"/>
        <w:lang w:val="en-US" w:eastAsia="en-US" w:bidi="ar-SA"/>
      </w:rPr>
    </w:lvl>
    <w:lvl w:ilvl="5" w:tplc="1E807960">
      <w:numFmt w:val="bullet"/>
      <w:lvlText w:val="•"/>
      <w:lvlJc w:val="left"/>
      <w:pPr>
        <w:ind w:left="4733" w:hanging="272"/>
      </w:pPr>
      <w:rPr>
        <w:rFonts w:hint="default"/>
        <w:lang w:val="en-US" w:eastAsia="en-US" w:bidi="ar-SA"/>
      </w:rPr>
    </w:lvl>
    <w:lvl w:ilvl="6" w:tplc="F9524E32">
      <w:numFmt w:val="bullet"/>
      <w:lvlText w:val="•"/>
      <w:lvlJc w:val="left"/>
      <w:pPr>
        <w:ind w:left="5772" w:hanging="272"/>
      </w:pPr>
      <w:rPr>
        <w:rFonts w:hint="default"/>
        <w:lang w:val="en-US" w:eastAsia="en-US" w:bidi="ar-SA"/>
      </w:rPr>
    </w:lvl>
    <w:lvl w:ilvl="7" w:tplc="34B46480">
      <w:numFmt w:val="bullet"/>
      <w:lvlText w:val="•"/>
      <w:lvlJc w:val="left"/>
      <w:pPr>
        <w:ind w:left="6810" w:hanging="272"/>
      </w:pPr>
      <w:rPr>
        <w:rFonts w:hint="default"/>
        <w:lang w:val="en-US" w:eastAsia="en-US" w:bidi="ar-SA"/>
      </w:rPr>
    </w:lvl>
    <w:lvl w:ilvl="8" w:tplc="0040F60E">
      <w:numFmt w:val="bullet"/>
      <w:lvlText w:val="•"/>
      <w:lvlJc w:val="left"/>
      <w:pPr>
        <w:ind w:left="7849" w:hanging="272"/>
      </w:pPr>
      <w:rPr>
        <w:rFonts w:hint="default"/>
        <w:lang w:val="en-US" w:eastAsia="en-US" w:bidi="ar-SA"/>
      </w:rPr>
    </w:lvl>
  </w:abstractNum>
  <w:abstractNum w:abstractNumId="10" w15:restartNumberingAfterBreak="0">
    <w:nsid w:val="681077C6"/>
    <w:multiLevelType w:val="multilevel"/>
    <w:tmpl w:val="510E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CD2E77"/>
    <w:multiLevelType w:val="hybridMultilevel"/>
    <w:tmpl w:val="9BD6FB5A"/>
    <w:lvl w:ilvl="0" w:tplc="528416F2">
      <w:numFmt w:val="bullet"/>
      <w:lvlText w:val="•"/>
      <w:lvlJc w:val="left"/>
      <w:pPr>
        <w:ind w:left="895" w:hanging="360"/>
      </w:pPr>
      <w:rPr>
        <w:rFonts w:hint="default"/>
        <w:lang w:val="en-US" w:eastAsia="en-US" w:bidi="ar-SA"/>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2" w15:restartNumberingAfterBreak="0">
    <w:nsid w:val="6DF92976"/>
    <w:multiLevelType w:val="multilevel"/>
    <w:tmpl w:val="977CE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321118"/>
    <w:multiLevelType w:val="hybridMultilevel"/>
    <w:tmpl w:val="E7C89FDC"/>
    <w:lvl w:ilvl="0" w:tplc="58842BCE">
      <w:start w:val="1"/>
      <w:numFmt w:val="decimal"/>
      <w:lvlText w:val="%1."/>
      <w:lvlJc w:val="left"/>
      <w:pPr>
        <w:ind w:left="390" w:hanging="272"/>
        <w:jc w:val="left"/>
      </w:pPr>
      <w:rPr>
        <w:rFonts w:ascii="Calibri" w:eastAsia="Calibri" w:hAnsi="Calibri" w:cs="Calibri" w:hint="default"/>
        <w:w w:val="100"/>
        <w:sz w:val="24"/>
        <w:szCs w:val="24"/>
        <w:lang w:val="en-US" w:eastAsia="en-US" w:bidi="ar-SA"/>
      </w:rPr>
    </w:lvl>
    <w:lvl w:ilvl="1" w:tplc="0BAE683E">
      <w:numFmt w:val="bullet"/>
      <w:lvlText w:val="•"/>
      <w:lvlJc w:val="left"/>
      <w:pPr>
        <w:ind w:left="1352" w:hanging="272"/>
      </w:pPr>
      <w:rPr>
        <w:rFonts w:hint="default"/>
        <w:lang w:val="en-US" w:eastAsia="en-US" w:bidi="ar-SA"/>
      </w:rPr>
    </w:lvl>
    <w:lvl w:ilvl="2" w:tplc="94A87E2C">
      <w:numFmt w:val="bullet"/>
      <w:lvlText w:val="•"/>
      <w:lvlJc w:val="left"/>
      <w:pPr>
        <w:ind w:left="2305" w:hanging="272"/>
      </w:pPr>
      <w:rPr>
        <w:rFonts w:hint="default"/>
        <w:lang w:val="en-US" w:eastAsia="en-US" w:bidi="ar-SA"/>
      </w:rPr>
    </w:lvl>
    <w:lvl w:ilvl="3" w:tplc="CF08F03C">
      <w:numFmt w:val="bullet"/>
      <w:lvlText w:val="•"/>
      <w:lvlJc w:val="left"/>
      <w:pPr>
        <w:ind w:left="3257" w:hanging="272"/>
      </w:pPr>
      <w:rPr>
        <w:rFonts w:hint="default"/>
        <w:lang w:val="en-US" w:eastAsia="en-US" w:bidi="ar-SA"/>
      </w:rPr>
    </w:lvl>
    <w:lvl w:ilvl="4" w:tplc="CA3027FE">
      <w:numFmt w:val="bullet"/>
      <w:lvlText w:val="•"/>
      <w:lvlJc w:val="left"/>
      <w:pPr>
        <w:ind w:left="4210" w:hanging="272"/>
      </w:pPr>
      <w:rPr>
        <w:rFonts w:hint="default"/>
        <w:lang w:val="en-US" w:eastAsia="en-US" w:bidi="ar-SA"/>
      </w:rPr>
    </w:lvl>
    <w:lvl w:ilvl="5" w:tplc="C0840E8A">
      <w:numFmt w:val="bullet"/>
      <w:lvlText w:val="•"/>
      <w:lvlJc w:val="left"/>
      <w:pPr>
        <w:ind w:left="5163" w:hanging="272"/>
      </w:pPr>
      <w:rPr>
        <w:rFonts w:hint="default"/>
        <w:lang w:val="en-US" w:eastAsia="en-US" w:bidi="ar-SA"/>
      </w:rPr>
    </w:lvl>
    <w:lvl w:ilvl="6" w:tplc="27DC8990">
      <w:numFmt w:val="bullet"/>
      <w:lvlText w:val="•"/>
      <w:lvlJc w:val="left"/>
      <w:pPr>
        <w:ind w:left="6115" w:hanging="272"/>
      </w:pPr>
      <w:rPr>
        <w:rFonts w:hint="default"/>
        <w:lang w:val="en-US" w:eastAsia="en-US" w:bidi="ar-SA"/>
      </w:rPr>
    </w:lvl>
    <w:lvl w:ilvl="7" w:tplc="BC28CD24">
      <w:numFmt w:val="bullet"/>
      <w:lvlText w:val="•"/>
      <w:lvlJc w:val="left"/>
      <w:pPr>
        <w:ind w:left="7068" w:hanging="272"/>
      </w:pPr>
      <w:rPr>
        <w:rFonts w:hint="default"/>
        <w:lang w:val="en-US" w:eastAsia="en-US" w:bidi="ar-SA"/>
      </w:rPr>
    </w:lvl>
    <w:lvl w:ilvl="8" w:tplc="99C8F852">
      <w:numFmt w:val="bullet"/>
      <w:lvlText w:val="•"/>
      <w:lvlJc w:val="left"/>
      <w:pPr>
        <w:ind w:left="8021" w:hanging="272"/>
      </w:pPr>
      <w:rPr>
        <w:rFonts w:hint="default"/>
        <w:lang w:val="en-US" w:eastAsia="en-US" w:bidi="ar-SA"/>
      </w:rPr>
    </w:lvl>
  </w:abstractNum>
  <w:abstractNum w:abstractNumId="14" w15:restartNumberingAfterBreak="0">
    <w:nsid w:val="7FDE3EFD"/>
    <w:multiLevelType w:val="multilevel"/>
    <w:tmpl w:val="79541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
  </w:num>
  <w:num w:numId="3">
    <w:abstractNumId w:val="6"/>
  </w:num>
  <w:num w:numId="4">
    <w:abstractNumId w:val="14"/>
  </w:num>
  <w:num w:numId="5">
    <w:abstractNumId w:val="8"/>
  </w:num>
  <w:num w:numId="6">
    <w:abstractNumId w:val="0"/>
  </w:num>
  <w:num w:numId="7">
    <w:abstractNumId w:val="13"/>
  </w:num>
  <w:num w:numId="8">
    <w:abstractNumId w:val="2"/>
  </w:num>
  <w:num w:numId="9">
    <w:abstractNumId w:val="9"/>
  </w:num>
  <w:num w:numId="10">
    <w:abstractNumId w:val="11"/>
  </w:num>
  <w:num w:numId="11">
    <w:abstractNumId w:val="3"/>
  </w:num>
  <w:num w:numId="12">
    <w:abstractNumId w:val="7"/>
  </w:num>
  <w:num w:numId="13">
    <w:abstractNumId w:val="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F5"/>
    <w:rsid w:val="000507AA"/>
    <w:rsid w:val="00053668"/>
    <w:rsid w:val="00084671"/>
    <w:rsid w:val="000943BA"/>
    <w:rsid w:val="00097FF5"/>
    <w:rsid w:val="000D5830"/>
    <w:rsid w:val="000E6E25"/>
    <w:rsid w:val="000F4C0D"/>
    <w:rsid w:val="00104DFA"/>
    <w:rsid w:val="001317E4"/>
    <w:rsid w:val="001324B7"/>
    <w:rsid w:val="0013413A"/>
    <w:rsid w:val="00144D78"/>
    <w:rsid w:val="00146B52"/>
    <w:rsid w:val="001F2CEB"/>
    <w:rsid w:val="002173DF"/>
    <w:rsid w:val="00220BBE"/>
    <w:rsid w:val="00231372"/>
    <w:rsid w:val="00271662"/>
    <w:rsid w:val="002D6BC6"/>
    <w:rsid w:val="002E3A54"/>
    <w:rsid w:val="002E61ED"/>
    <w:rsid w:val="002E62FC"/>
    <w:rsid w:val="002F2B4A"/>
    <w:rsid w:val="003343C7"/>
    <w:rsid w:val="0034753E"/>
    <w:rsid w:val="0035095B"/>
    <w:rsid w:val="003812BA"/>
    <w:rsid w:val="003A00F8"/>
    <w:rsid w:val="003A276D"/>
    <w:rsid w:val="003D6144"/>
    <w:rsid w:val="003F2D04"/>
    <w:rsid w:val="00415EB5"/>
    <w:rsid w:val="00444C6A"/>
    <w:rsid w:val="004464A8"/>
    <w:rsid w:val="0046336D"/>
    <w:rsid w:val="00487AC2"/>
    <w:rsid w:val="004D44F9"/>
    <w:rsid w:val="004F4C71"/>
    <w:rsid w:val="00503D0D"/>
    <w:rsid w:val="00531997"/>
    <w:rsid w:val="00547A59"/>
    <w:rsid w:val="00566E8E"/>
    <w:rsid w:val="00570F31"/>
    <w:rsid w:val="00585182"/>
    <w:rsid w:val="005C1711"/>
    <w:rsid w:val="005D6E20"/>
    <w:rsid w:val="005D7646"/>
    <w:rsid w:val="00605D03"/>
    <w:rsid w:val="00627116"/>
    <w:rsid w:val="00642652"/>
    <w:rsid w:val="00652CB4"/>
    <w:rsid w:val="00675F5C"/>
    <w:rsid w:val="006B2E8E"/>
    <w:rsid w:val="006B4697"/>
    <w:rsid w:val="006E2793"/>
    <w:rsid w:val="00727FEA"/>
    <w:rsid w:val="00776AD6"/>
    <w:rsid w:val="007D74AE"/>
    <w:rsid w:val="00805B9C"/>
    <w:rsid w:val="008079C3"/>
    <w:rsid w:val="00810A4B"/>
    <w:rsid w:val="00816ED5"/>
    <w:rsid w:val="00820EDB"/>
    <w:rsid w:val="00826774"/>
    <w:rsid w:val="00855602"/>
    <w:rsid w:val="00886B13"/>
    <w:rsid w:val="008A41F9"/>
    <w:rsid w:val="008B10F5"/>
    <w:rsid w:val="008C4030"/>
    <w:rsid w:val="00915E08"/>
    <w:rsid w:val="009170BF"/>
    <w:rsid w:val="00937402"/>
    <w:rsid w:val="00966AF5"/>
    <w:rsid w:val="009943BB"/>
    <w:rsid w:val="00997B55"/>
    <w:rsid w:val="009A6DD5"/>
    <w:rsid w:val="009C77DD"/>
    <w:rsid w:val="009D1801"/>
    <w:rsid w:val="00A24048"/>
    <w:rsid w:val="00A40EBA"/>
    <w:rsid w:val="00A426B0"/>
    <w:rsid w:val="00AC3535"/>
    <w:rsid w:val="00AD6A2E"/>
    <w:rsid w:val="00AF166C"/>
    <w:rsid w:val="00B10642"/>
    <w:rsid w:val="00B21999"/>
    <w:rsid w:val="00B51BB6"/>
    <w:rsid w:val="00B53CFB"/>
    <w:rsid w:val="00B600BE"/>
    <w:rsid w:val="00B62462"/>
    <w:rsid w:val="00BA4022"/>
    <w:rsid w:val="00BB14A0"/>
    <w:rsid w:val="00C10643"/>
    <w:rsid w:val="00C23154"/>
    <w:rsid w:val="00C311D1"/>
    <w:rsid w:val="00C56D38"/>
    <w:rsid w:val="00CA0391"/>
    <w:rsid w:val="00CB635A"/>
    <w:rsid w:val="00CD67BD"/>
    <w:rsid w:val="00CE1D7E"/>
    <w:rsid w:val="00CE70E8"/>
    <w:rsid w:val="00D131BD"/>
    <w:rsid w:val="00D16185"/>
    <w:rsid w:val="00D22AB6"/>
    <w:rsid w:val="00E05F5D"/>
    <w:rsid w:val="00E228E0"/>
    <w:rsid w:val="00E3287A"/>
    <w:rsid w:val="00E343E5"/>
    <w:rsid w:val="00E418A0"/>
    <w:rsid w:val="00E61EB4"/>
    <w:rsid w:val="00E85BFC"/>
    <w:rsid w:val="00EC58F9"/>
    <w:rsid w:val="00ED40C7"/>
    <w:rsid w:val="00F01CE9"/>
    <w:rsid w:val="00F108D3"/>
    <w:rsid w:val="00F71111"/>
    <w:rsid w:val="00F87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E1FD"/>
  <w15:chartTrackingRefBased/>
  <w15:docId w15:val="{6C778D43-C344-4A9E-9525-660B97F9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6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A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A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A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A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AF5"/>
    <w:rPr>
      <w:rFonts w:eastAsiaTheme="majorEastAsia" w:cstheme="majorBidi"/>
      <w:color w:val="272727" w:themeColor="text1" w:themeTint="D8"/>
    </w:rPr>
  </w:style>
  <w:style w:type="paragraph" w:styleId="Title">
    <w:name w:val="Title"/>
    <w:basedOn w:val="Normal"/>
    <w:next w:val="Normal"/>
    <w:link w:val="TitleChar"/>
    <w:uiPriority w:val="10"/>
    <w:qFormat/>
    <w:rsid w:val="00966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AF5"/>
    <w:pPr>
      <w:spacing w:before="160"/>
      <w:jc w:val="center"/>
    </w:pPr>
    <w:rPr>
      <w:i/>
      <w:iCs/>
      <w:color w:val="404040" w:themeColor="text1" w:themeTint="BF"/>
    </w:rPr>
  </w:style>
  <w:style w:type="character" w:customStyle="1" w:styleId="QuoteChar">
    <w:name w:val="Quote Char"/>
    <w:basedOn w:val="DefaultParagraphFont"/>
    <w:link w:val="Quote"/>
    <w:uiPriority w:val="29"/>
    <w:rsid w:val="00966AF5"/>
    <w:rPr>
      <w:i/>
      <w:iCs/>
      <w:color w:val="404040" w:themeColor="text1" w:themeTint="BF"/>
    </w:rPr>
  </w:style>
  <w:style w:type="paragraph" w:styleId="ListParagraph">
    <w:name w:val="List Paragraph"/>
    <w:basedOn w:val="Normal"/>
    <w:uiPriority w:val="1"/>
    <w:qFormat/>
    <w:rsid w:val="00966AF5"/>
    <w:pPr>
      <w:ind w:left="720"/>
      <w:contextualSpacing/>
    </w:pPr>
  </w:style>
  <w:style w:type="character" w:styleId="IntenseEmphasis">
    <w:name w:val="Intense Emphasis"/>
    <w:basedOn w:val="DefaultParagraphFont"/>
    <w:uiPriority w:val="21"/>
    <w:qFormat/>
    <w:rsid w:val="00966AF5"/>
    <w:rPr>
      <w:i/>
      <w:iCs/>
      <w:color w:val="0F4761" w:themeColor="accent1" w:themeShade="BF"/>
    </w:rPr>
  </w:style>
  <w:style w:type="paragraph" w:styleId="IntenseQuote">
    <w:name w:val="Intense Quote"/>
    <w:basedOn w:val="Normal"/>
    <w:next w:val="Normal"/>
    <w:link w:val="IntenseQuoteChar"/>
    <w:uiPriority w:val="30"/>
    <w:qFormat/>
    <w:rsid w:val="00966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AF5"/>
    <w:rPr>
      <w:i/>
      <w:iCs/>
      <w:color w:val="0F4761" w:themeColor="accent1" w:themeShade="BF"/>
    </w:rPr>
  </w:style>
  <w:style w:type="character" w:styleId="IntenseReference">
    <w:name w:val="Intense Reference"/>
    <w:basedOn w:val="DefaultParagraphFont"/>
    <w:uiPriority w:val="32"/>
    <w:qFormat/>
    <w:rsid w:val="00966AF5"/>
    <w:rPr>
      <w:b/>
      <w:bCs/>
      <w:smallCaps/>
      <w:color w:val="0F4761" w:themeColor="accent1" w:themeShade="BF"/>
      <w:spacing w:val="5"/>
    </w:rPr>
  </w:style>
  <w:style w:type="character" w:customStyle="1" w:styleId="normaltextrun">
    <w:name w:val="normaltextrun"/>
    <w:basedOn w:val="DefaultParagraphFont"/>
    <w:rsid w:val="00D131BD"/>
  </w:style>
  <w:style w:type="character" w:customStyle="1" w:styleId="eop">
    <w:name w:val="eop"/>
    <w:basedOn w:val="DefaultParagraphFont"/>
    <w:rsid w:val="00D131BD"/>
  </w:style>
  <w:style w:type="paragraph" w:customStyle="1" w:styleId="paragraph">
    <w:name w:val="paragraph"/>
    <w:basedOn w:val="Normal"/>
    <w:rsid w:val="003A27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99"/>
    <w:semiHidden/>
    <w:unhideWhenUsed/>
    <w:rsid w:val="00810A4B"/>
    <w:pPr>
      <w:spacing w:after="120"/>
    </w:pPr>
  </w:style>
  <w:style w:type="character" w:customStyle="1" w:styleId="BodyTextChar">
    <w:name w:val="Body Text Char"/>
    <w:basedOn w:val="DefaultParagraphFont"/>
    <w:link w:val="BodyText"/>
    <w:uiPriority w:val="99"/>
    <w:semiHidden/>
    <w:rsid w:val="00810A4B"/>
  </w:style>
  <w:style w:type="character" w:styleId="Hyperlink">
    <w:name w:val="Hyperlink"/>
    <w:basedOn w:val="DefaultParagraphFont"/>
    <w:uiPriority w:val="99"/>
    <w:unhideWhenUsed/>
    <w:rsid w:val="00231372"/>
    <w:rPr>
      <w:color w:val="467886" w:themeColor="hyperlink"/>
      <w:u w:val="single"/>
    </w:rPr>
  </w:style>
  <w:style w:type="character" w:customStyle="1" w:styleId="UnresolvedMention1">
    <w:name w:val="Unresolved Mention1"/>
    <w:basedOn w:val="DefaultParagraphFont"/>
    <w:uiPriority w:val="99"/>
    <w:semiHidden/>
    <w:unhideWhenUsed/>
    <w:rsid w:val="00231372"/>
    <w:rPr>
      <w:color w:val="605E5C"/>
      <w:shd w:val="clear" w:color="auto" w:fill="E1DFDD"/>
    </w:rPr>
  </w:style>
  <w:style w:type="paragraph" w:styleId="Header">
    <w:name w:val="header"/>
    <w:basedOn w:val="Normal"/>
    <w:link w:val="HeaderChar"/>
    <w:uiPriority w:val="99"/>
    <w:unhideWhenUsed/>
    <w:rsid w:val="00B10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642"/>
  </w:style>
  <w:style w:type="paragraph" w:styleId="Footer">
    <w:name w:val="footer"/>
    <w:basedOn w:val="Normal"/>
    <w:link w:val="FooterChar"/>
    <w:uiPriority w:val="99"/>
    <w:unhideWhenUsed/>
    <w:rsid w:val="00B10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642"/>
  </w:style>
  <w:style w:type="paragraph" w:styleId="FootnoteText">
    <w:name w:val="footnote text"/>
    <w:basedOn w:val="Normal"/>
    <w:link w:val="FootnoteTextChar"/>
    <w:uiPriority w:val="99"/>
    <w:semiHidden/>
    <w:unhideWhenUsed/>
    <w:rsid w:val="00271662"/>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27166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271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90895">
      <w:bodyDiv w:val="1"/>
      <w:marLeft w:val="0"/>
      <w:marRight w:val="0"/>
      <w:marTop w:val="0"/>
      <w:marBottom w:val="0"/>
      <w:divBdr>
        <w:top w:val="none" w:sz="0" w:space="0" w:color="auto"/>
        <w:left w:val="none" w:sz="0" w:space="0" w:color="auto"/>
        <w:bottom w:val="none" w:sz="0" w:space="0" w:color="auto"/>
        <w:right w:val="none" w:sz="0" w:space="0" w:color="auto"/>
      </w:divBdr>
    </w:div>
    <w:div w:id="1187410033">
      <w:bodyDiv w:val="1"/>
      <w:marLeft w:val="0"/>
      <w:marRight w:val="0"/>
      <w:marTop w:val="0"/>
      <w:marBottom w:val="0"/>
      <w:divBdr>
        <w:top w:val="none" w:sz="0" w:space="0" w:color="auto"/>
        <w:left w:val="none" w:sz="0" w:space="0" w:color="auto"/>
        <w:bottom w:val="none" w:sz="0" w:space="0" w:color="auto"/>
        <w:right w:val="none" w:sz="0" w:space="0" w:color="auto"/>
      </w:divBdr>
    </w:div>
    <w:div w:id="1265726500">
      <w:bodyDiv w:val="1"/>
      <w:marLeft w:val="0"/>
      <w:marRight w:val="0"/>
      <w:marTop w:val="0"/>
      <w:marBottom w:val="0"/>
      <w:divBdr>
        <w:top w:val="none" w:sz="0" w:space="0" w:color="auto"/>
        <w:left w:val="none" w:sz="0" w:space="0" w:color="auto"/>
        <w:bottom w:val="none" w:sz="0" w:space="0" w:color="auto"/>
        <w:right w:val="none" w:sz="0" w:space="0" w:color="auto"/>
      </w:divBdr>
    </w:div>
    <w:div w:id="1398086728">
      <w:bodyDiv w:val="1"/>
      <w:marLeft w:val="0"/>
      <w:marRight w:val="0"/>
      <w:marTop w:val="0"/>
      <w:marBottom w:val="0"/>
      <w:divBdr>
        <w:top w:val="none" w:sz="0" w:space="0" w:color="auto"/>
        <w:left w:val="none" w:sz="0" w:space="0" w:color="auto"/>
        <w:bottom w:val="none" w:sz="0" w:space="0" w:color="auto"/>
        <w:right w:val="none" w:sz="0" w:space="0" w:color="auto"/>
      </w:divBdr>
    </w:div>
    <w:div w:id="1801872367">
      <w:bodyDiv w:val="1"/>
      <w:marLeft w:val="0"/>
      <w:marRight w:val="0"/>
      <w:marTop w:val="0"/>
      <w:marBottom w:val="0"/>
      <w:divBdr>
        <w:top w:val="none" w:sz="0" w:space="0" w:color="auto"/>
        <w:left w:val="none" w:sz="0" w:space="0" w:color="auto"/>
        <w:bottom w:val="none" w:sz="0" w:space="0" w:color="auto"/>
        <w:right w:val="none" w:sz="0" w:space="0" w:color="auto"/>
      </w:divBdr>
      <w:divsChild>
        <w:div w:id="613823951">
          <w:marLeft w:val="0"/>
          <w:marRight w:val="0"/>
          <w:marTop w:val="0"/>
          <w:marBottom w:val="0"/>
          <w:divBdr>
            <w:top w:val="none" w:sz="0" w:space="0" w:color="auto"/>
            <w:left w:val="none" w:sz="0" w:space="0" w:color="auto"/>
            <w:bottom w:val="none" w:sz="0" w:space="0" w:color="auto"/>
            <w:right w:val="none" w:sz="0" w:space="0" w:color="auto"/>
          </w:divBdr>
        </w:div>
        <w:div w:id="1697926649">
          <w:marLeft w:val="0"/>
          <w:marRight w:val="0"/>
          <w:marTop w:val="0"/>
          <w:marBottom w:val="0"/>
          <w:divBdr>
            <w:top w:val="none" w:sz="0" w:space="0" w:color="auto"/>
            <w:left w:val="none" w:sz="0" w:space="0" w:color="auto"/>
            <w:bottom w:val="none" w:sz="0" w:space="0" w:color="auto"/>
            <w:right w:val="none" w:sz="0" w:space="0" w:color="auto"/>
          </w:divBdr>
        </w:div>
      </w:divsChild>
    </w:div>
    <w:div w:id="187067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RJobs@ipp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Lamia Grar</dc:creator>
  <cp:keywords/>
  <dc:description/>
  <cp:lastModifiedBy>Siwar Madkouri</cp:lastModifiedBy>
  <cp:revision>3</cp:revision>
  <dcterms:created xsi:type="dcterms:W3CDTF">2024-08-23T10:56:00Z</dcterms:created>
  <dcterms:modified xsi:type="dcterms:W3CDTF">2024-09-23T10:11:00Z</dcterms:modified>
</cp:coreProperties>
</file>